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4C083" w14:textId="77777777" w:rsidR="00CD69E1" w:rsidRDefault="00CD69E1" w:rsidP="00CD69E1">
      <w:pPr>
        <w:pStyle w:val="Heading1"/>
      </w:pPr>
      <w:bookmarkStart w:id="0" w:name="_Hlk219561206"/>
      <w:r>
        <w:t>1NC---Dartmouth---Round 4</w:t>
      </w:r>
    </w:p>
    <w:p w14:paraId="4F4AF283" w14:textId="232159CE" w:rsidR="00CD69E1" w:rsidRDefault="00CD69E1" w:rsidP="00CD69E1">
      <w:pPr>
        <w:pStyle w:val="Heading2"/>
      </w:pPr>
      <w:r>
        <w:t>DA---Buddhism</w:t>
      </w:r>
    </w:p>
    <w:p w14:paraId="6A4A2BA1" w14:textId="406DCC7F" w:rsidR="00CD69E1" w:rsidRDefault="00CD69E1" w:rsidP="00CD69E1">
      <w:pPr>
        <w:pStyle w:val="Heading3"/>
      </w:pPr>
      <w:r>
        <w:t>Consequentialism Bad</w:t>
      </w:r>
    </w:p>
    <w:p w14:paraId="3A78BC05" w14:textId="77777777" w:rsidR="00CD69E1" w:rsidRPr="006B1F16" w:rsidRDefault="00CD69E1" w:rsidP="00CD69E1">
      <w:pPr>
        <w:pStyle w:val="Heading4"/>
      </w:pPr>
      <w:r>
        <w:t xml:space="preserve">Use </w:t>
      </w:r>
      <w:r>
        <w:rPr>
          <w:u w:val="single"/>
        </w:rPr>
        <w:t>virtue ethics</w:t>
      </w:r>
      <w:r>
        <w:t>.</w:t>
      </w:r>
    </w:p>
    <w:p w14:paraId="44D1E14F" w14:textId="77777777" w:rsidR="00CD69E1" w:rsidRPr="000226A2" w:rsidRDefault="00CD69E1" w:rsidP="00CD69E1">
      <w:r w:rsidRPr="000226A2">
        <w:rPr>
          <w:rStyle w:val="Style13ptBold"/>
        </w:rPr>
        <w:t>Fierke ’22</w:t>
      </w:r>
      <w:r w:rsidRPr="000226A2">
        <w:t xml:space="preserve"> [Karin; 2022; Professor in the School of International Relations at the University of St Andrews; Snapshots from Home: Mind, Action and Strategy in an Uncertain World, “Mind/No-Mind,” Ch. 2] </w:t>
      </w:r>
    </w:p>
    <w:p w14:paraId="42BD7734" w14:textId="77777777" w:rsidR="00CD69E1" w:rsidRPr="000226A2" w:rsidRDefault="00CD69E1" w:rsidP="00CD69E1">
      <w:pPr>
        <w:rPr>
          <w:sz w:val="16"/>
        </w:rPr>
      </w:pPr>
      <w:r w:rsidRPr="000226A2">
        <w:rPr>
          <w:sz w:val="16"/>
        </w:rPr>
        <w:t xml:space="preserve">The ethical paradox is expressed in a puzzle from the Zen Buddhist </w:t>
      </w:r>
      <w:proofErr w:type="spellStart"/>
      <w:r w:rsidRPr="000226A2">
        <w:rPr>
          <w:sz w:val="16"/>
        </w:rPr>
        <w:t>Dogen</w:t>
      </w:r>
      <w:proofErr w:type="spellEnd"/>
      <w:r w:rsidRPr="000226A2">
        <w:rPr>
          <w:sz w:val="16"/>
        </w:rPr>
        <w:t xml:space="preserve">. The puzzle revolves around the need to choose between culling a population of deer that have grown too large or letting them live, knowing that they would harm the ecology of a small Scottish island which was being devastated by the overpopulation of deer. </w:t>
      </w:r>
      <w:r w:rsidRPr="009A26E8">
        <w:rPr>
          <w:rStyle w:val="StyleUnderline"/>
          <w:highlight w:val="cyan"/>
        </w:rPr>
        <w:t xml:space="preserve">What is the </w:t>
      </w:r>
      <w:r w:rsidRPr="009A26E8">
        <w:rPr>
          <w:rStyle w:val="Emphasis"/>
          <w:highlight w:val="cyan"/>
        </w:rPr>
        <w:t>ethical answer</w:t>
      </w:r>
      <w:r w:rsidRPr="009A26E8">
        <w:rPr>
          <w:rStyle w:val="StyleUnderline"/>
          <w:highlight w:val="cyan"/>
        </w:rPr>
        <w:t xml:space="preserve"> to </w:t>
      </w:r>
      <w:r w:rsidRPr="000226A2">
        <w:rPr>
          <w:rStyle w:val="StyleUnderline"/>
          <w:highlight w:val="cyan"/>
        </w:rPr>
        <w:t xml:space="preserve">the </w:t>
      </w:r>
      <w:r w:rsidRPr="000226A2">
        <w:rPr>
          <w:rStyle w:val="Emphasis"/>
          <w:highlight w:val="cyan"/>
        </w:rPr>
        <w:t xml:space="preserve">need for </w:t>
      </w:r>
      <w:r w:rsidRPr="009A26E8">
        <w:rPr>
          <w:rStyle w:val="Emphasis"/>
          <w:highlight w:val="cyan"/>
        </w:rPr>
        <w:t>action</w:t>
      </w:r>
      <w:r w:rsidRPr="009A26E8">
        <w:rPr>
          <w:rStyle w:val="StyleUnderline"/>
          <w:highlight w:val="cyan"/>
        </w:rPr>
        <w:t xml:space="preserve"> in a context where </w:t>
      </w:r>
      <w:r w:rsidRPr="009A26E8">
        <w:rPr>
          <w:rStyle w:val="Emphasis"/>
          <w:highlight w:val="cyan"/>
        </w:rPr>
        <w:t>loss of life</w:t>
      </w:r>
      <w:r w:rsidRPr="009A26E8">
        <w:rPr>
          <w:rStyle w:val="StyleUnderline"/>
          <w:highlight w:val="cyan"/>
        </w:rPr>
        <w:t xml:space="preserve"> will be</w:t>
      </w:r>
      <w:r w:rsidRPr="000226A2">
        <w:rPr>
          <w:rStyle w:val="StyleUnderline"/>
        </w:rPr>
        <w:t xml:space="preserve"> the </w:t>
      </w:r>
      <w:r w:rsidRPr="009A26E8">
        <w:rPr>
          <w:rStyle w:val="StyleUnderline"/>
          <w:highlight w:val="cyan"/>
        </w:rPr>
        <w:t xml:space="preserve">outcome of </w:t>
      </w:r>
      <w:r w:rsidRPr="009A26E8">
        <w:rPr>
          <w:rStyle w:val="Emphasis"/>
          <w:highlight w:val="cyan"/>
        </w:rPr>
        <w:t>any</w:t>
      </w:r>
      <w:r w:rsidRPr="009A26E8">
        <w:rPr>
          <w:rStyle w:val="StyleUnderline"/>
          <w:highlight w:val="cyan"/>
        </w:rPr>
        <w:t xml:space="preserve"> decision</w:t>
      </w:r>
      <w:r w:rsidRPr="000226A2">
        <w:rPr>
          <w:rStyle w:val="Emphasis"/>
          <w:highlight w:val="cyan"/>
        </w:rPr>
        <w:t>?</w:t>
      </w:r>
      <w:r w:rsidRPr="000226A2">
        <w:rPr>
          <w:sz w:val="16"/>
        </w:rPr>
        <w:t xml:space="preserve"> James (2004) argues that the Zen Buddhist could be justified in choosing to cull the deer if she did so out of compassion for the deer or out of concern to preserve the island’s ecosystem. </w:t>
      </w:r>
      <w:r w:rsidRPr="009A26E8">
        <w:rPr>
          <w:rStyle w:val="Emphasis"/>
          <w:highlight w:val="cyan"/>
        </w:rPr>
        <w:t>Balance</w:t>
      </w:r>
      <w:r w:rsidRPr="009A26E8">
        <w:rPr>
          <w:rStyle w:val="StyleUnderline"/>
          <w:highlight w:val="cyan"/>
        </w:rPr>
        <w:t xml:space="preserve"> is</w:t>
      </w:r>
      <w:r w:rsidRPr="000226A2">
        <w:rPr>
          <w:rStyle w:val="StyleUnderline"/>
        </w:rPr>
        <w:t xml:space="preserve"> the </w:t>
      </w:r>
      <w:r w:rsidRPr="009A26E8">
        <w:rPr>
          <w:rStyle w:val="StyleUnderline"/>
          <w:highlight w:val="cyan"/>
        </w:rPr>
        <w:t>key</w:t>
      </w:r>
      <w:r w:rsidRPr="006B1F16">
        <w:rPr>
          <w:rStyle w:val="StyleUnderline"/>
        </w:rPr>
        <w:t xml:space="preserve"> issue</w:t>
      </w:r>
      <w:r w:rsidRPr="000226A2">
        <w:rPr>
          <w:sz w:val="16"/>
        </w:rPr>
        <w:t xml:space="preserve"> here. </w:t>
      </w:r>
      <w:r w:rsidRPr="006B1F16">
        <w:rPr>
          <w:rStyle w:val="StyleUnderline"/>
        </w:rPr>
        <w:t xml:space="preserve">There are plenty of examples of </w:t>
      </w:r>
      <w:r w:rsidRPr="00F475DD">
        <w:rPr>
          <w:rStyle w:val="Emphasis"/>
        </w:rPr>
        <w:t>death</w:t>
      </w:r>
      <w:r w:rsidRPr="006B1F16">
        <w:rPr>
          <w:rStyle w:val="StyleUnderline"/>
        </w:rPr>
        <w:t xml:space="preserve"> and </w:t>
      </w:r>
      <w:r w:rsidRPr="00F475DD">
        <w:rPr>
          <w:rStyle w:val="Emphasis"/>
        </w:rPr>
        <w:t>harm</w:t>
      </w:r>
      <w:r w:rsidRPr="006B1F16">
        <w:rPr>
          <w:rStyle w:val="StyleUnderline"/>
        </w:rPr>
        <w:t xml:space="preserve"> in nature and</w:t>
      </w:r>
      <w:r w:rsidRPr="000226A2">
        <w:rPr>
          <w:sz w:val="16"/>
        </w:rPr>
        <w:t xml:space="preserve">, in this respect, </w:t>
      </w:r>
      <w:r w:rsidRPr="006B1F16">
        <w:rPr>
          <w:rStyle w:val="Emphasis"/>
        </w:rPr>
        <w:t>death</w:t>
      </w:r>
      <w:r w:rsidRPr="000226A2">
        <w:rPr>
          <w:sz w:val="16"/>
        </w:rPr>
        <w:t xml:space="preserve">, </w:t>
      </w:r>
      <w:r w:rsidRPr="006B1F16">
        <w:rPr>
          <w:rStyle w:val="StyleUnderline"/>
        </w:rPr>
        <w:t xml:space="preserve">the culmination of </w:t>
      </w:r>
      <w:r w:rsidRPr="00F475DD">
        <w:rPr>
          <w:rStyle w:val="Emphasis"/>
        </w:rPr>
        <w:t>thermodynamic decay</w:t>
      </w:r>
      <w:r w:rsidRPr="000226A2">
        <w:rPr>
          <w:sz w:val="16"/>
        </w:rPr>
        <w:t xml:space="preserve">, </w:t>
      </w:r>
      <w:r w:rsidRPr="006B1F16">
        <w:rPr>
          <w:rStyle w:val="StyleUnderline"/>
        </w:rPr>
        <w:t xml:space="preserve">is a </w:t>
      </w:r>
      <w:r w:rsidRPr="00F475DD">
        <w:rPr>
          <w:rStyle w:val="Emphasis"/>
        </w:rPr>
        <w:t>part of life</w:t>
      </w:r>
      <w:r w:rsidRPr="000226A2">
        <w:rPr>
          <w:rStyle w:val="StyleUnderline"/>
        </w:rPr>
        <w:t xml:space="preserve">. </w:t>
      </w:r>
      <w:r w:rsidRPr="000226A2">
        <w:rPr>
          <w:rStyle w:val="StyleUnderline"/>
          <w:highlight w:val="cyan"/>
        </w:rPr>
        <w:t>There is,</w:t>
      </w:r>
      <w:r w:rsidRPr="000226A2">
        <w:rPr>
          <w:rStyle w:val="StyleUnderline"/>
        </w:rPr>
        <w:t xml:space="preserve"> however, a</w:t>
      </w:r>
      <w:r w:rsidRPr="006B1F16">
        <w:rPr>
          <w:rStyle w:val="StyleUnderline"/>
        </w:rPr>
        <w:t xml:space="preserve"> </w:t>
      </w:r>
      <w:r w:rsidRPr="009A26E8">
        <w:rPr>
          <w:rStyle w:val="Emphasis"/>
          <w:highlight w:val="cyan"/>
        </w:rPr>
        <w:t>difference</w:t>
      </w:r>
      <w:r w:rsidRPr="009A26E8">
        <w:rPr>
          <w:rStyle w:val="StyleUnderline"/>
          <w:highlight w:val="cyan"/>
        </w:rPr>
        <w:t xml:space="preserve"> between death as a part of </w:t>
      </w:r>
      <w:r w:rsidRPr="000226A2">
        <w:rPr>
          <w:rStyle w:val="StyleUnderline"/>
        </w:rPr>
        <w:t xml:space="preserve">the </w:t>
      </w:r>
      <w:r w:rsidRPr="009A26E8">
        <w:rPr>
          <w:rStyle w:val="Emphasis"/>
          <w:highlight w:val="cyan"/>
        </w:rPr>
        <w:t>natural balance</w:t>
      </w:r>
      <w:r w:rsidRPr="006B1F16">
        <w:rPr>
          <w:rStyle w:val="StyleUnderline"/>
        </w:rPr>
        <w:t xml:space="preserve"> that restores itself </w:t>
      </w:r>
      <w:r w:rsidRPr="009A26E8">
        <w:rPr>
          <w:rStyle w:val="StyleUnderline"/>
          <w:highlight w:val="cyan"/>
        </w:rPr>
        <w:t>and</w:t>
      </w:r>
      <w:r w:rsidRPr="006B1F16">
        <w:rPr>
          <w:rStyle w:val="StyleUnderline"/>
        </w:rPr>
        <w:t xml:space="preserve"> death from violence for </w:t>
      </w:r>
      <w:r w:rsidRPr="009A26E8">
        <w:rPr>
          <w:rStyle w:val="Emphasis"/>
          <w:highlight w:val="cyan"/>
        </w:rPr>
        <w:t>instrumental ends</w:t>
      </w:r>
      <w:r w:rsidRPr="006B1F16">
        <w:rPr>
          <w:rStyle w:val="StyleUnderline"/>
        </w:rPr>
        <w:t xml:space="preserve"> and </w:t>
      </w:r>
      <w:r w:rsidRPr="00F475DD">
        <w:rPr>
          <w:rStyle w:val="Emphasis"/>
        </w:rPr>
        <w:t>profit</w:t>
      </w:r>
      <w:r w:rsidRPr="000226A2">
        <w:rPr>
          <w:sz w:val="16"/>
        </w:rPr>
        <w:t>.</w:t>
      </w:r>
    </w:p>
    <w:p w14:paraId="7992E81E" w14:textId="77777777" w:rsidR="00CD69E1" w:rsidRPr="00CD69E1" w:rsidRDefault="00CD69E1" w:rsidP="00CD69E1">
      <w:pPr>
        <w:rPr>
          <w:sz w:val="16"/>
        </w:rPr>
      </w:pPr>
      <w:r w:rsidRPr="000226A2">
        <w:rPr>
          <w:sz w:val="16"/>
        </w:rPr>
        <w:t xml:space="preserve">Modern ethics in the West has been primarily concerned with providing rules or first principles that set out how we ought to act. Acts can then be measured against the rule to determine the degree of correspondence. Such practices will not be effective in </w:t>
      </w:r>
      <w:proofErr w:type="gramStart"/>
      <w:r w:rsidRPr="000226A2">
        <w:rPr>
          <w:sz w:val="16"/>
        </w:rPr>
        <w:t>a context</w:t>
      </w:r>
      <w:proofErr w:type="gramEnd"/>
      <w:r w:rsidRPr="000226A2">
        <w:rPr>
          <w:sz w:val="16"/>
        </w:rPr>
        <w:t xml:space="preserve"> of radical uncertainty. If the defining feature of modern ethics has been a concern with what is right, Zen </w:t>
      </w:r>
      <w:r w:rsidRPr="009A26E8">
        <w:rPr>
          <w:rStyle w:val="StyleUnderline"/>
          <w:highlight w:val="cyan"/>
        </w:rPr>
        <w:t>Buddhism</w:t>
      </w:r>
      <w:r w:rsidRPr="000226A2">
        <w:rPr>
          <w:sz w:val="16"/>
        </w:rPr>
        <w:t xml:space="preserve">, according to James (2004), </w:t>
      </w:r>
      <w:r w:rsidRPr="009A26E8">
        <w:rPr>
          <w:rStyle w:val="StyleUnderline"/>
          <w:highlight w:val="cyan"/>
        </w:rPr>
        <w:t>represents</w:t>
      </w:r>
      <w:r w:rsidRPr="006B1F16">
        <w:rPr>
          <w:rStyle w:val="StyleUnderline"/>
        </w:rPr>
        <w:t xml:space="preserve"> a form of </w:t>
      </w:r>
      <w:r w:rsidRPr="009A26E8">
        <w:rPr>
          <w:rStyle w:val="Emphasis"/>
          <w:highlight w:val="cyan"/>
        </w:rPr>
        <w:t>virtue ethics</w:t>
      </w:r>
      <w:r w:rsidRPr="000226A2">
        <w:rPr>
          <w:sz w:val="16"/>
        </w:rPr>
        <w:t xml:space="preserve">, which has a counterpart among the ancient Greeks. Virtue ethics is </w:t>
      </w:r>
      <w:r w:rsidRPr="009A26E8">
        <w:rPr>
          <w:rStyle w:val="StyleUnderline"/>
          <w:highlight w:val="cyan"/>
        </w:rPr>
        <w:t xml:space="preserve">concerned </w:t>
      </w:r>
      <w:r w:rsidRPr="009A26E8">
        <w:rPr>
          <w:rStyle w:val="Emphasis"/>
          <w:highlight w:val="cyan"/>
        </w:rPr>
        <w:t>less</w:t>
      </w:r>
      <w:r w:rsidRPr="009A26E8">
        <w:rPr>
          <w:rStyle w:val="StyleUnderline"/>
          <w:highlight w:val="cyan"/>
        </w:rPr>
        <w:t xml:space="preserve"> with </w:t>
      </w:r>
      <w:r w:rsidRPr="009A26E8">
        <w:rPr>
          <w:rStyle w:val="Emphasis"/>
          <w:highlight w:val="cyan"/>
        </w:rPr>
        <w:t>good outcomes</w:t>
      </w:r>
      <w:r w:rsidRPr="009A26E8">
        <w:rPr>
          <w:rStyle w:val="StyleUnderline"/>
          <w:highlight w:val="cyan"/>
        </w:rPr>
        <w:t xml:space="preserve"> than with what constitutes</w:t>
      </w:r>
      <w:r w:rsidRPr="000226A2">
        <w:rPr>
          <w:sz w:val="16"/>
        </w:rPr>
        <w:t xml:space="preserve"> a good life, or in the case of Buddhism, </w:t>
      </w:r>
      <w:r w:rsidRPr="009A26E8">
        <w:rPr>
          <w:rStyle w:val="StyleUnderline"/>
          <w:highlight w:val="cyan"/>
        </w:rPr>
        <w:t xml:space="preserve">an </w:t>
      </w:r>
      <w:r w:rsidRPr="009A26E8">
        <w:rPr>
          <w:rStyle w:val="Emphasis"/>
          <w:highlight w:val="cyan"/>
        </w:rPr>
        <w:t>enlightened</w:t>
      </w:r>
      <w:r w:rsidRPr="00F475DD">
        <w:rPr>
          <w:rStyle w:val="Emphasis"/>
        </w:rPr>
        <w:t xml:space="preserve"> life</w:t>
      </w:r>
      <w:r w:rsidRPr="000226A2">
        <w:rPr>
          <w:sz w:val="16"/>
        </w:rPr>
        <w:t xml:space="preserve">. </w:t>
      </w:r>
      <w:r w:rsidRPr="006B1F16">
        <w:rPr>
          <w:rStyle w:val="StyleUnderline"/>
        </w:rPr>
        <w:t xml:space="preserve">An enlightened life might include qualities of </w:t>
      </w:r>
      <w:r w:rsidRPr="009A26E8">
        <w:rPr>
          <w:rStyle w:val="StyleUnderline"/>
          <w:highlight w:val="cyan"/>
        </w:rPr>
        <w:t xml:space="preserve">acting </w:t>
      </w:r>
      <w:r w:rsidRPr="009A26E8">
        <w:rPr>
          <w:rStyle w:val="Emphasis"/>
          <w:highlight w:val="cyan"/>
        </w:rPr>
        <w:t>mindfully</w:t>
      </w:r>
      <w:r w:rsidRPr="000226A2">
        <w:rPr>
          <w:sz w:val="16"/>
        </w:rPr>
        <w:t xml:space="preserve">, </w:t>
      </w:r>
      <w:r w:rsidRPr="006B1F16">
        <w:rPr>
          <w:rStyle w:val="StyleUnderline"/>
        </w:rPr>
        <w:t xml:space="preserve">with </w:t>
      </w:r>
      <w:r w:rsidRPr="00F475DD">
        <w:rPr>
          <w:rStyle w:val="Emphasis"/>
        </w:rPr>
        <w:t>compassion</w:t>
      </w:r>
      <w:r w:rsidRPr="006B1F16">
        <w:rPr>
          <w:rStyle w:val="StyleUnderline"/>
        </w:rPr>
        <w:t xml:space="preserve"> and </w:t>
      </w:r>
      <w:r w:rsidRPr="00F475DD">
        <w:rPr>
          <w:rStyle w:val="Emphasis"/>
        </w:rPr>
        <w:t>integrity</w:t>
      </w:r>
      <w:r w:rsidRPr="000226A2">
        <w:rPr>
          <w:sz w:val="16"/>
        </w:rPr>
        <w:t xml:space="preserve">. </w:t>
      </w:r>
      <w:r w:rsidRPr="006B1F16">
        <w:rPr>
          <w:rStyle w:val="StyleUnderline"/>
        </w:rPr>
        <w:t>Paradoxically</w:t>
      </w:r>
      <w:r w:rsidRPr="000226A2">
        <w:rPr>
          <w:sz w:val="16"/>
        </w:rPr>
        <w:t xml:space="preserve">, </w:t>
      </w:r>
      <w:r w:rsidRPr="006B1F16">
        <w:rPr>
          <w:rStyle w:val="StyleUnderline"/>
        </w:rPr>
        <w:t xml:space="preserve">the self that seeks </w:t>
      </w:r>
      <w:proofErr w:type="gramStart"/>
      <w:r w:rsidRPr="006B1F16">
        <w:rPr>
          <w:rStyle w:val="StyleUnderline"/>
        </w:rPr>
        <w:t>the</w:t>
      </w:r>
      <w:proofErr w:type="gramEnd"/>
      <w:r w:rsidRPr="006B1F16">
        <w:rPr>
          <w:rStyle w:val="StyleUnderline"/>
        </w:rPr>
        <w:t xml:space="preserve"> good life is </w:t>
      </w:r>
      <w:r w:rsidRPr="00F475DD">
        <w:rPr>
          <w:rStyle w:val="Emphasis"/>
        </w:rPr>
        <w:t>empty</w:t>
      </w:r>
      <w:r w:rsidRPr="006B1F16">
        <w:rPr>
          <w:rStyle w:val="StyleUnderline"/>
        </w:rPr>
        <w:t xml:space="preserve"> of essence</w:t>
      </w:r>
      <w:r w:rsidRPr="000226A2">
        <w:rPr>
          <w:sz w:val="16"/>
        </w:rPr>
        <w:t xml:space="preserve">, impermanent and, in the context of this snapshot, engaged in violence and war. </w:t>
      </w:r>
      <w:r w:rsidRPr="006B1F16">
        <w:rPr>
          <w:rStyle w:val="StyleUnderline"/>
        </w:rPr>
        <w:t xml:space="preserve">A </w:t>
      </w:r>
      <w:r w:rsidRPr="000226A2">
        <w:rPr>
          <w:rStyle w:val="StyleUnderline"/>
        </w:rPr>
        <w:t xml:space="preserve">Buddhist </w:t>
      </w:r>
      <w:r w:rsidRPr="000226A2">
        <w:rPr>
          <w:rStyle w:val="Emphasis"/>
          <w:highlight w:val="cyan"/>
        </w:rPr>
        <w:t>virtue ethics</w:t>
      </w:r>
      <w:r w:rsidRPr="009A26E8">
        <w:rPr>
          <w:rStyle w:val="StyleUnderline"/>
          <w:highlight w:val="cyan"/>
        </w:rPr>
        <w:t xml:space="preserve"> provides </w:t>
      </w:r>
      <w:r w:rsidRPr="009A26E8">
        <w:rPr>
          <w:rStyle w:val="Emphasis"/>
          <w:highlight w:val="cyan"/>
        </w:rPr>
        <w:t>practical wisdom</w:t>
      </w:r>
      <w:r w:rsidRPr="006B1F16">
        <w:rPr>
          <w:rStyle w:val="StyleUnderline"/>
        </w:rPr>
        <w:t xml:space="preserve"> about acting differently that flows from </w:t>
      </w:r>
      <w:r w:rsidRPr="00F475DD">
        <w:rPr>
          <w:rStyle w:val="Emphasis"/>
        </w:rPr>
        <w:t>seeing the world differently</w:t>
      </w:r>
      <w:r w:rsidRPr="000226A2">
        <w:rPr>
          <w:sz w:val="16"/>
        </w:rPr>
        <w:t xml:space="preserve">, </w:t>
      </w:r>
      <w:r w:rsidRPr="00F475DD">
        <w:rPr>
          <w:rStyle w:val="Emphasis"/>
        </w:rPr>
        <w:t>free</w:t>
      </w:r>
      <w:r w:rsidRPr="006B1F16">
        <w:rPr>
          <w:rStyle w:val="StyleUnderline"/>
        </w:rPr>
        <w:t xml:space="preserve"> of distorting attachments</w:t>
      </w:r>
      <w:r w:rsidRPr="000226A2">
        <w:rPr>
          <w:sz w:val="16"/>
        </w:rPr>
        <w:t xml:space="preserve">. </w:t>
      </w:r>
      <w:r w:rsidRPr="006B1F16">
        <w:rPr>
          <w:rStyle w:val="StyleUnderline"/>
        </w:rPr>
        <w:t>Detaching from one’s separateness</w:t>
      </w:r>
      <w:r w:rsidRPr="000226A2">
        <w:rPr>
          <w:sz w:val="16"/>
        </w:rPr>
        <w:t xml:space="preserve"> and assumed intrinsic identity </w:t>
      </w:r>
      <w:r w:rsidRPr="006B1F16">
        <w:rPr>
          <w:rStyle w:val="StyleUnderline"/>
        </w:rPr>
        <w:t xml:space="preserve">comes with </w:t>
      </w:r>
      <w:r w:rsidRPr="000226A2">
        <w:rPr>
          <w:rStyle w:val="StyleUnderline"/>
        </w:rPr>
        <w:t xml:space="preserve">a </w:t>
      </w:r>
      <w:r w:rsidRPr="000226A2">
        <w:rPr>
          <w:rStyle w:val="StyleUnderline"/>
          <w:highlight w:val="cyan"/>
        </w:rPr>
        <w:t xml:space="preserve">potential to be </w:t>
      </w:r>
      <w:r w:rsidRPr="000226A2">
        <w:rPr>
          <w:rStyle w:val="StyleUnderline"/>
        </w:rPr>
        <w:t xml:space="preserve">more </w:t>
      </w:r>
      <w:r w:rsidRPr="000226A2">
        <w:rPr>
          <w:rStyle w:val="Emphasis"/>
          <w:highlight w:val="cyan"/>
        </w:rPr>
        <w:t>selfless</w:t>
      </w:r>
      <w:r w:rsidRPr="000226A2">
        <w:rPr>
          <w:rStyle w:val="StyleUnderline"/>
          <w:highlight w:val="cyan"/>
        </w:rPr>
        <w:t xml:space="preserve"> </w:t>
      </w:r>
      <w:r w:rsidRPr="009A26E8">
        <w:rPr>
          <w:rStyle w:val="StyleUnderline"/>
          <w:highlight w:val="cyan"/>
        </w:rPr>
        <w:t xml:space="preserve">and </w:t>
      </w:r>
      <w:r w:rsidRPr="009A26E8">
        <w:rPr>
          <w:rStyle w:val="Emphasis"/>
          <w:highlight w:val="cyan"/>
        </w:rPr>
        <w:t>compassionate</w:t>
      </w:r>
      <w:r w:rsidRPr="000226A2">
        <w:rPr>
          <w:rStyle w:val="StyleUnderline"/>
        </w:rPr>
        <w:t>. Th</w:t>
      </w:r>
      <w:r w:rsidRPr="006B1F16">
        <w:rPr>
          <w:rStyle w:val="StyleUnderline"/>
        </w:rPr>
        <w:t xml:space="preserve">e path </w:t>
      </w:r>
      <w:r w:rsidRPr="009A26E8">
        <w:rPr>
          <w:rStyle w:val="StyleUnderline"/>
          <w:highlight w:val="cyan"/>
        </w:rPr>
        <w:t xml:space="preserve">can’t be encapsulated in a set of </w:t>
      </w:r>
      <w:r w:rsidRPr="009A26E8">
        <w:rPr>
          <w:rStyle w:val="Emphasis"/>
          <w:highlight w:val="cyan"/>
        </w:rPr>
        <w:t>rules</w:t>
      </w:r>
      <w:r w:rsidRPr="006B1F16">
        <w:rPr>
          <w:rStyle w:val="StyleUnderline"/>
        </w:rPr>
        <w:t xml:space="preserve"> but is instead developed through </w:t>
      </w:r>
      <w:r w:rsidRPr="00F475DD">
        <w:rPr>
          <w:rStyle w:val="Emphasis"/>
        </w:rPr>
        <w:t>skill</w:t>
      </w:r>
      <w:r w:rsidRPr="006B1F16">
        <w:rPr>
          <w:rStyle w:val="StyleUnderline"/>
        </w:rPr>
        <w:t xml:space="preserve"> and </w:t>
      </w:r>
      <w:r w:rsidRPr="00F475DD">
        <w:rPr>
          <w:rStyle w:val="Emphasis"/>
        </w:rPr>
        <w:t>practice</w:t>
      </w:r>
      <w:r w:rsidRPr="000226A2">
        <w:rPr>
          <w:sz w:val="16"/>
        </w:rPr>
        <w:t xml:space="preserve">, and not least </w:t>
      </w:r>
      <w:r w:rsidRPr="006B1F16">
        <w:rPr>
          <w:rStyle w:val="StyleUnderline"/>
        </w:rPr>
        <w:t>through calming the mind</w:t>
      </w:r>
      <w:r w:rsidRPr="000226A2">
        <w:rPr>
          <w:sz w:val="16"/>
        </w:rPr>
        <w:t xml:space="preserve"> and developing the power of concentration.</w:t>
      </w:r>
    </w:p>
    <w:p w14:paraId="13DFCC20" w14:textId="77777777" w:rsidR="00CD69E1" w:rsidRPr="005D4910" w:rsidRDefault="00CD69E1" w:rsidP="00CD69E1">
      <w:pPr>
        <w:pStyle w:val="Heading4"/>
      </w:pPr>
      <w:r w:rsidRPr="00335C6A">
        <w:rPr>
          <w:u w:val="single"/>
        </w:rPr>
        <w:t>Endorsing</w:t>
      </w:r>
      <w:r>
        <w:t xml:space="preserve"> </w:t>
      </w:r>
      <w:proofErr w:type="spellStart"/>
      <w:r>
        <w:t>kuśala</w:t>
      </w:r>
      <w:proofErr w:type="spellEnd"/>
      <w:r>
        <w:t xml:space="preserve"> creates profound value as an act of </w:t>
      </w:r>
      <w:r w:rsidRPr="00335C6A">
        <w:rPr>
          <w:u w:val="single"/>
        </w:rPr>
        <w:t>personal</w:t>
      </w:r>
      <w:r w:rsidRPr="00335C6A">
        <w:t xml:space="preserve"> meditation</w:t>
      </w:r>
      <w:r>
        <w:t xml:space="preserve"> </w:t>
      </w:r>
      <w:r w:rsidRPr="00335C6A">
        <w:rPr>
          <w:u w:val="single"/>
        </w:rPr>
        <w:t>regardless</w:t>
      </w:r>
      <w:r>
        <w:t xml:space="preserve"> of </w:t>
      </w:r>
      <w:r w:rsidRPr="00335C6A">
        <w:rPr>
          <w:u w:val="single"/>
        </w:rPr>
        <w:t>consequences</w:t>
      </w:r>
      <w:r>
        <w:t xml:space="preserve">---infinite value is </w:t>
      </w:r>
      <w:r w:rsidRPr="00335C6A">
        <w:rPr>
          <w:u w:val="single"/>
        </w:rPr>
        <w:t>impossible</w:t>
      </w:r>
      <w:r>
        <w:t xml:space="preserve"> to </w:t>
      </w:r>
      <w:r w:rsidRPr="00335C6A">
        <w:rPr>
          <w:u w:val="single"/>
        </w:rPr>
        <w:t>consequentially</w:t>
      </w:r>
      <w:r>
        <w:t xml:space="preserve"> evaluate and cultivating relationality is </w:t>
      </w:r>
      <w:r w:rsidRPr="00335C6A">
        <w:rPr>
          <w:u w:val="single"/>
        </w:rPr>
        <w:t>precious</w:t>
      </w:r>
      <w:r>
        <w:t>.</w:t>
      </w:r>
    </w:p>
    <w:p w14:paraId="0BA6999B" w14:textId="77777777" w:rsidR="00CD69E1" w:rsidRPr="009307A2" w:rsidRDefault="00CD69E1" w:rsidP="00CD69E1">
      <w:r w:rsidRPr="009307A2">
        <w:rPr>
          <w:rStyle w:val="Style13ptBold"/>
        </w:rPr>
        <w:t>Hershock ’21</w:t>
      </w:r>
      <w:r w:rsidRPr="009307A2">
        <w:t xml:space="preserve"> [Peter; 2021; director of the Asian Studies Development Program at the East-West Center; Buddhism and Intelligent Technology: Toward a More Humane Future, “Buddhism: A Philosophical Repertoire,” p. 38-41]</w:t>
      </w:r>
    </w:p>
    <w:p w14:paraId="115F88B5" w14:textId="77777777" w:rsidR="00CD69E1" w:rsidRPr="005D4910" w:rsidRDefault="00CD69E1" w:rsidP="00CD69E1">
      <w:pPr>
        <w:spacing w:line="256" w:lineRule="auto"/>
        <w:rPr>
          <w:rFonts w:eastAsia="Calibri"/>
          <w:sz w:val="16"/>
        </w:rPr>
      </w:pPr>
      <w:r w:rsidRPr="005D4910">
        <w:rPr>
          <w:rFonts w:eastAsia="Calibri"/>
          <w:sz w:val="16"/>
        </w:rPr>
        <w:t xml:space="preserve">To embody </w:t>
      </w:r>
      <w:r w:rsidRPr="005D4910">
        <w:rPr>
          <w:rFonts w:eastAsia="Calibri"/>
          <w:u w:val="single"/>
        </w:rPr>
        <w:t>wisdom and</w:t>
      </w:r>
      <w:r w:rsidRPr="005D4910">
        <w:rPr>
          <w:rFonts w:eastAsia="Calibri"/>
          <w:sz w:val="16"/>
        </w:rPr>
        <w:t xml:space="preserve"> enact </w:t>
      </w:r>
      <w:r w:rsidRPr="00F65F36">
        <w:rPr>
          <w:rStyle w:val="StyleUnderline"/>
        </w:rPr>
        <w:t xml:space="preserve">moral clarity requires </w:t>
      </w:r>
      <w:r w:rsidRPr="009307A2">
        <w:rPr>
          <w:rStyle w:val="Emphasis"/>
          <w:highlight w:val="cyan"/>
        </w:rPr>
        <w:t>attentive mastery</w:t>
      </w:r>
      <w:r w:rsidRPr="005D4910">
        <w:rPr>
          <w:rFonts w:eastAsia="Calibri"/>
          <w:sz w:val="16"/>
        </w:rPr>
        <w:t xml:space="preserve">. We will later discuss the roles played by focus- and flexibility-oriented meditation practices in realizing Buddhist ideals of personal presence. Here, anticipating critical engagement with the dynamics of the attention economy, it is enough to stress that </w:t>
      </w:r>
      <w:r w:rsidRPr="005D4910">
        <w:rPr>
          <w:rFonts w:eastAsia="Calibri"/>
          <w:u w:val="single"/>
        </w:rPr>
        <w:t xml:space="preserve">attention training </w:t>
      </w:r>
      <w:r w:rsidRPr="009307A2">
        <w:rPr>
          <w:rFonts w:eastAsia="Calibri"/>
          <w:highlight w:val="cyan"/>
          <w:u w:val="single"/>
        </w:rPr>
        <w:t xml:space="preserve">is </w:t>
      </w:r>
      <w:r w:rsidRPr="009307A2">
        <w:rPr>
          <w:rStyle w:val="Emphasis"/>
          <w:highlight w:val="cyan"/>
        </w:rPr>
        <w:t>integral</w:t>
      </w:r>
      <w:r w:rsidRPr="009307A2">
        <w:rPr>
          <w:rFonts w:eastAsia="Calibri"/>
          <w:highlight w:val="cyan"/>
          <w:u w:val="single"/>
        </w:rPr>
        <w:t xml:space="preserve"> to</w:t>
      </w:r>
      <w:r w:rsidRPr="005D4910">
        <w:rPr>
          <w:rFonts w:eastAsia="Calibri"/>
          <w:u w:val="single"/>
        </w:rPr>
        <w:t xml:space="preserve"> the processes of</w:t>
      </w:r>
      <w:r w:rsidRPr="005D4910">
        <w:rPr>
          <w:rFonts w:eastAsia="Calibri"/>
          <w:sz w:val="16"/>
        </w:rPr>
        <w:t xml:space="preserve"> physical, emotional, and intellectual </w:t>
      </w:r>
      <w:proofErr w:type="spellStart"/>
      <w:r w:rsidRPr="009307A2">
        <w:rPr>
          <w:rStyle w:val="Emphasis"/>
          <w:highlight w:val="cyan"/>
        </w:rPr>
        <w:t>dehabituation</w:t>
      </w:r>
      <w:proofErr w:type="spellEnd"/>
      <w:r w:rsidRPr="005D4910">
        <w:rPr>
          <w:rFonts w:eastAsia="Calibri"/>
          <w:sz w:val="16"/>
        </w:rPr>
        <w:t xml:space="preserve"> that are </w:t>
      </w:r>
      <w:r w:rsidRPr="005D4910">
        <w:rPr>
          <w:rFonts w:eastAsia="Calibri"/>
          <w:u w:val="single"/>
        </w:rPr>
        <w:t xml:space="preserve">needed to be </w:t>
      </w:r>
      <w:r w:rsidRPr="005D4910">
        <w:rPr>
          <w:rStyle w:val="Emphasis"/>
        </w:rPr>
        <w:t>freely responsive</w:t>
      </w:r>
      <w:r w:rsidRPr="005D4910">
        <w:rPr>
          <w:rFonts w:eastAsia="Calibri"/>
          <w:sz w:val="16"/>
        </w:rPr>
        <w:t xml:space="preserve">. The Pali and Sanskrit term for attention, </w:t>
      </w:r>
      <w:proofErr w:type="spellStart"/>
      <w:r w:rsidRPr="005D4910">
        <w:rPr>
          <w:rFonts w:eastAsia="Calibri"/>
          <w:sz w:val="16"/>
        </w:rPr>
        <w:t>manasikāra</w:t>
      </w:r>
      <w:proofErr w:type="spellEnd"/>
      <w:r w:rsidRPr="005D4910">
        <w:rPr>
          <w:rFonts w:eastAsia="Calibri"/>
          <w:sz w:val="16"/>
        </w:rPr>
        <w:t xml:space="preserve">, simply means awareness that is concentrated or resolutely focused. This implies that </w:t>
      </w:r>
      <w:r w:rsidRPr="005D4910">
        <w:rPr>
          <w:rFonts w:eastAsia="Calibri"/>
          <w:u w:val="single"/>
        </w:rPr>
        <w:t xml:space="preserve">one can be attentive with </w:t>
      </w:r>
      <w:r w:rsidRPr="005D4910">
        <w:rPr>
          <w:rStyle w:val="Emphasis"/>
        </w:rPr>
        <w:t>different degrees</w:t>
      </w:r>
      <w:r w:rsidRPr="005D4910">
        <w:rPr>
          <w:rFonts w:eastAsia="Calibri"/>
          <w:u w:val="single"/>
        </w:rPr>
        <w:t xml:space="preserve"> of concentration or focus</w:t>
      </w:r>
      <w:r w:rsidRPr="005D4910">
        <w:rPr>
          <w:rFonts w:eastAsia="Calibri"/>
          <w:sz w:val="16"/>
        </w:rPr>
        <w:t xml:space="preserve">. We can devote half our attention to cooking and half to conversing. But in addition to how much attention we are paying to our situation, </w:t>
      </w:r>
      <w:r w:rsidRPr="005D4910">
        <w:rPr>
          <w:rFonts w:eastAsia="Calibri"/>
          <w:u w:val="single"/>
        </w:rPr>
        <w:t xml:space="preserve">Buddhism makes a distinction </w:t>
      </w:r>
      <w:r w:rsidRPr="005D4910">
        <w:rPr>
          <w:rStyle w:val="Emphasis"/>
        </w:rPr>
        <w:t>qualitatively</w:t>
      </w:r>
      <w:r w:rsidRPr="005D4910">
        <w:rPr>
          <w:rFonts w:eastAsia="Calibri"/>
          <w:u w:val="single"/>
        </w:rPr>
        <w:t xml:space="preserve"> between being attentive in ways that </w:t>
      </w:r>
      <w:r w:rsidRPr="005D4910">
        <w:rPr>
          <w:rStyle w:val="Emphasis"/>
        </w:rPr>
        <w:t>bind</w:t>
      </w:r>
      <w:r w:rsidRPr="005D4910">
        <w:rPr>
          <w:rFonts w:eastAsia="Calibri"/>
          <w:u w:val="single"/>
        </w:rPr>
        <w:t xml:space="preserve"> us to or that </w:t>
      </w:r>
      <w:r w:rsidRPr="005D4910">
        <w:rPr>
          <w:rStyle w:val="Emphasis"/>
        </w:rPr>
        <w:t>free</w:t>
      </w:r>
      <w:r w:rsidRPr="005D4910">
        <w:rPr>
          <w:rFonts w:eastAsia="Calibri"/>
          <w:u w:val="single"/>
        </w:rPr>
        <w:t xml:space="preserve"> us from </w:t>
      </w:r>
      <w:r w:rsidRPr="005D4910">
        <w:rPr>
          <w:rStyle w:val="Emphasis"/>
        </w:rPr>
        <w:t>conflict</w:t>
      </w:r>
      <w:r w:rsidRPr="005D4910">
        <w:rPr>
          <w:rFonts w:eastAsia="Calibri"/>
          <w:sz w:val="16"/>
        </w:rPr>
        <w:t xml:space="preserve">, </w:t>
      </w:r>
      <w:r w:rsidRPr="005D4910">
        <w:rPr>
          <w:rStyle w:val="Emphasis"/>
        </w:rPr>
        <w:t>trouble</w:t>
      </w:r>
      <w:r w:rsidRPr="005D4910">
        <w:rPr>
          <w:rFonts w:eastAsia="Calibri"/>
          <w:sz w:val="16"/>
        </w:rPr>
        <w:t xml:space="preserve">, </w:t>
      </w:r>
      <w:r w:rsidRPr="005D4910">
        <w:rPr>
          <w:rFonts w:eastAsia="Calibri"/>
          <w:u w:val="single"/>
        </w:rPr>
        <w:t xml:space="preserve">and </w:t>
      </w:r>
      <w:r w:rsidRPr="005D4910">
        <w:rPr>
          <w:rStyle w:val="Emphasis"/>
        </w:rPr>
        <w:t>suffering</w:t>
      </w:r>
      <w:r w:rsidRPr="005D4910">
        <w:rPr>
          <w:rFonts w:eastAsia="Calibri"/>
          <w:sz w:val="16"/>
        </w:rPr>
        <w:t xml:space="preserve">. </w:t>
      </w:r>
    </w:p>
    <w:p w14:paraId="190C407A" w14:textId="77777777" w:rsidR="00CD69E1" w:rsidRPr="005D4910" w:rsidRDefault="00CD69E1" w:rsidP="00CD69E1">
      <w:pPr>
        <w:spacing w:line="256" w:lineRule="auto"/>
        <w:rPr>
          <w:rFonts w:eastAsia="Calibri"/>
          <w:sz w:val="16"/>
        </w:rPr>
      </w:pPr>
      <w:r w:rsidRPr="005D4910">
        <w:rPr>
          <w:rFonts w:eastAsia="Calibri"/>
          <w:sz w:val="16"/>
        </w:rPr>
        <w:t xml:space="preserve">It is possible, even without training, to be keenly attentive to our present circumstances. Young children avidly awaiting the ice-cream cone being prepared for them and adolescents in the throes of video game ecstasy are both clearly capable of highly concentrated attention. What is not so clear is whether they are freely attentive or compulsively so. </w:t>
      </w:r>
      <w:r w:rsidRPr="009307A2">
        <w:rPr>
          <w:rStyle w:val="Emphasis"/>
          <w:highlight w:val="cyan"/>
        </w:rPr>
        <w:t>Without</w:t>
      </w:r>
      <w:r w:rsidRPr="009307A2">
        <w:rPr>
          <w:rFonts w:eastAsia="Calibri"/>
          <w:highlight w:val="cyan"/>
          <w:u w:val="single"/>
        </w:rPr>
        <w:t xml:space="preserve"> training</w:t>
      </w:r>
      <w:r w:rsidRPr="005D4910">
        <w:rPr>
          <w:rFonts w:eastAsia="Calibri"/>
          <w:sz w:val="16"/>
        </w:rPr>
        <w:t xml:space="preserve">, </w:t>
      </w:r>
      <w:r w:rsidRPr="005D4910">
        <w:rPr>
          <w:rFonts w:eastAsia="Calibri"/>
          <w:sz w:val="16"/>
          <w:szCs w:val="16"/>
        </w:rPr>
        <w:t>our attention is readily and involuntarily attracted or distracted</w:t>
      </w:r>
      <w:r w:rsidRPr="005D4910">
        <w:rPr>
          <w:rFonts w:eastAsia="Calibri"/>
          <w:sz w:val="16"/>
        </w:rPr>
        <w:t xml:space="preserve">. </w:t>
      </w:r>
      <w:proofErr w:type="gramStart"/>
      <w:r w:rsidRPr="005D4910">
        <w:rPr>
          <w:rFonts w:eastAsia="Calibri"/>
          <w:sz w:val="16"/>
        </w:rPr>
        <w:t xml:space="preserve">In particular, </w:t>
      </w:r>
      <w:r w:rsidRPr="009307A2">
        <w:rPr>
          <w:rFonts w:eastAsia="Calibri"/>
          <w:highlight w:val="cyan"/>
          <w:u w:val="single"/>
        </w:rPr>
        <w:t>we</w:t>
      </w:r>
      <w:proofErr w:type="gramEnd"/>
      <w:r w:rsidRPr="005D4910">
        <w:rPr>
          <w:rFonts w:eastAsia="Calibri"/>
          <w:u w:val="single"/>
        </w:rPr>
        <w:t xml:space="preserve"> are</w:t>
      </w:r>
      <w:r w:rsidRPr="005D4910">
        <w:rPr>
          <w:rFonts w:eastAsia="Calibri"/>
          <w:sz w:val="16"/>
        </w:rPr>
        <w:t xml:space="preserve"> especially </w:t>
      </w:r>
      <w:r w:rsidRPr="005D4910">
        <w:rPr>
          <w:rFonts w:eastAsia="Calibri"/>
          <w:u w:val="single"/>
        </w:rPr>
        <w:t xml:space="preserve">susceptible to unwisely </w:t>
      </w:r>
      <w:r w:rsidRPr="009307A2">
        <w:rPr>
          <w:rFonts w:eastAsia="Calibri"/>
          <w:highlight w:val="cyan"/>
          <w:u w:val="single"/>
        </w:rPr>
        <w:t>hav</w:t>
      </w:r>
      <w:r w:rsidRPr="005D4910">
        <w:rPr>
          <w:rFonts w:eastAsia="Calibri"/>
          <w:u w:val="single"/>
        </w:rPr>
        <w:t xml:space="preserve">ing </w:t>
      </w:r>
      <w:r w:rsidRPr="009307A2">
        <w:rPr>
          <w:rFonts w:eastAsia="Calibri"/>
          <w:highlight w:val="cyan"/>
          <w:u w:val="single"/>
        </w:rPr>
        <w:t xml:space="preserve">our attention </w:t>
      </w:r>
      <w:r w:rsidRPr="009307A2">
        <w:rPr>
          <w:rStyle w:val="Emphasis"/>
          <w:highlight w:val="cyan"/>
        </w:rPr>
        <w:t>captured</w:t>
      </w:r>
      <w:r w:rsidRPr="009307A2">
        <w:rPr>
          <w:rFonts w:eastAsia="Calibri"/>
          <w:highlight w:val="cyan"/>
          <w:u w:val="single"/>
        </w:rPr>
        <w:t xml:space="preserve"> by</w:t>
      </w:r>
      <w:r w:rsidRPr="005D4910">
        <w:rPr>
          <w:rFonts w:eastAsia="Calibri"/>
          <w:sz w:val="16"/>
        </w:rPr>
        <w:t xml:space="preserve"> the </w:t>
      </w:r>
      <w:r w:rsidRPr="005D4910">
        <w:rPr>
          <w:rStyle w:val="Emphasis"/>
        </w:rPr>
        <w:t>superficial</w:t>
      </w:r>
      <w:r w:rsidRPr="009307A2">
        <w:rPr>
          <w:rStyle w:val="StyleUnderline"/>
        </w:rPr>
        <w:t xml:space="preserve">, </w:t>
      </w:r>
      <w:r w:rsidRPr="009307A2">
        <w:rPr>
          <w:rStyle w:val="Emphasis"/>
          <w:highlight w:val="cyan"/>
        </w:rPr>
        <w:t>craving</w:t>
      </w:r>
      <w:r w:rsidRPr="005D4910">
        <w:rPr>
          <w:rStyle w:val="Emphasis"/>
        </w:rPr>
        <w:t>-inducing</w:t>
      </w:r>
      <w:r w:rsidRPr="005D4910">
        <w:rPr>
          <w:rFonts w:eastAsia="Calibri"/>
          <w:sz w:val="16"/>
        </w:rPr>
        <w:t xml:space="preserve"> aspects of </w:t>
      </w:r>
      <w:r w:rsidRPr="005D4910">
        <w:rPr>
          <w:rFonts w:eastAsia="Calibri"/>
          <w:u w:val="single"/>
        </w:rPr>
        <w:t>things</w:t>
      </w:r>
      <w:r w:rsidRPr="005D4910">
        <w:rPr>
          <w:rFonts w:eastAsia="Calibri"/>
          <w:sz w:val="16"/>
        </w:rPr>
        <w:t xml:space="preserve"> (</w:t>
      </w:r>
      <w:proofErr w:type="spellStart"/>
      <w:r w:rsidRPr="005D4910">
        <w:rPr>
          <w:rFonts w:eastAsia="Calibri"/>
          <w:sz w:val="16"/>
        </w:rPr>
        <w:t>ayoniśomanasikāra</w:t>
      </w:r>
      <w:proofErr w:type="spellEnd"/>
      <w:r w:rsidRPr="005D4910">
        <w:rPr>
          <w:rFonts w:eastAsia="Calibri"/>
          <w:sz w:val="16"/>
        </w:rPr>
        <w:t xml:space="preserve">). This, as we will see, is crucial to the workings of the new attention economy being realized through intelligent technology. Yet, </w:t>
      </w:r>
      <w:r w:rsidRPr="009307A2">
        <w:rPr>
          <w:rStyle w:val="Emphasis"/>
          <w:highlight w:val="cyan"/>
        </w:rPr>
        <w:t>with</w:t>
      </w:r>
      <w:r w:rsidRPr="009307A2">
        <w:rPr>
          <w:rFonts w:eastAsia="Calibri"/>
          <w:highlight w:val="cyan"/>
          <w:u w:val="single"/>
        </w:rPr>
        <w:t xml:space="preserve"> training</w:t>
      </w:r>
      <w:r w:rsidRPr="005D4910">
        <w:rPr>
          <w:rFonts w:eastAsia="Calibri"/>
          <w:sz w:val="16"/>
        </w:rPr>
        <w:t xml:space="preserve">, </w:t>
      </w:r>
      <w:r w:rsidRPr="005D4910">
        <w:rPr>
          <w:rFonts w:eastAsia="Calibri"/>
          <w:u w:val="single"/>
        </w:rPr>
        <w:t xml:space="preserve">our </w:t>
      </w:r>
      <w:r w:rsidRPr="009307A2">
        <w:rPr>
          <w:rFonts w:eastAsia="Calibri"/>
          <w:highlight w:val="cyan"/>
          <w:u w:val="single"/>
        </w:rPr>
        <w:t>attention can</w:t>
      </w:r>
      <w:r w:rsidRPr="005D4910">
        <w:rPr>
          <w:rFonts w:eastAsia="Calibri"/>
          <w:u w:val="single"/>
        </w:rPr>
        <w:t xml:space="preserve"> also </w:t>
      </w:r>
      <w:r w:rsidRPr="009307A2">
        <w:rPr>
          <w:rFonts w:eastAsia="Calibri"/>
          <w:highlight w:val="cyan"/>
          <w:u w:val="single"/>
        </w:rPr>
        <w:t>be</w:t>
      </w:r>
      <w:r w:rsidRPr="005D4910">
        <w:rPr>
          <w:rFonts w:eastAsia="Calibri"/>
          <w:u w:val="single"/>
        </w:rPr>
        <w:t xml:space="preserve"> </w:t>
      </w:r>
      <w:r w:rsidRPr="005D4910">
        <w:rPr>
          <w:rStyle w:val="Emphasis"/>
        </w:rPr>
        <w:t xml:space="preserve">wisely </w:t>
      </w:r>
      <w:proofErr w:type="gramStart"/>
      <w:r w:rsidRPr="005D4910">
        <w:rPr>
          <w:rStyle w:val="Emphasis"/>
        </w:rPr>
        <w:t>concentrated</w:t>
      </w:r>
      <w:r w:rsidRPr="005D4910">
        <w:rPr>
          <w:rFonts w:eastAsia="Calibri"/>
          <w:sz w:val="16"/>
        </w:rPr>
        <w:t>—</w:t>
      </w:r>
      <w:r w:rsidRPr="005D4910">
        <w:rPr>
          <w:rFonts w:eastAsia="Calibri"/>
          <w:u w:val="single"/>
        </w:rPr>
        <w:t>directed</w:t>
      </w:r>
      <w:proofErr w:type="gramEnd"/>
      <w:r w:rsidRPr="005D4910">
        <w:rPr>
          <w:rFonts w:eastAsia="Calibri"/>
          <w:u w:val="single"/>
        </w:rPr>
        <w:t xml:space="preserve"> </w:t>
      </w:r>
      <w:r w:rsidRPr="005D4910">
        <w:rPr>
          <w:rStyle w:val="Emphasis"/>
        </w:rPr>
        <w:t>freely</w:t>
      </w:r>
      <w:r w:rsidRPr="005D4910">
        <w:rPr>
          <w:rFonts w:eastAsia="Calibri"/>
          <w:u w:val="single"/>
        </w:rPr>
        <w:t xml:space="preserve"> and </w:t>
      </w:r>
      <w:r w:rsidRPr="005D4910">
        <w:rPr>
          <w:rStyle w:val="Emphasis"/>
        </w:rPr>
        <w:t>intentionally</w:t>
      </w:r>
      <w:r w:rsidRPr="005D4910">
        <w:rPr>
          <w:rFonts w:eastAsia="Calibri"/>
          <w:u w:val="single"/>
        </w:rPr>
        <w:t xml:space="preserve"> in ways that are both </w:t>
      </w:r>
      <w:r w:rsidRPr="009307A2">
        <w:rPr>
          <w:rStyle w:val="Emphasis"/>
          <w:highlight w:val="cyan"/>
        </w:rPr>
        <w:t>sensitive</w:t>
      </w:r>
      <w:r w:rsidRPr="009307A2">
        <w:rPr>
          <w:rFonts w:eastAsia="Calibri"/>
          <w:highlight w:val="cyan"/>
          <w:u w:val="single"/>
        </w:rPr>
        <w:t xml:space="preserve"> to</w:t>
      </w:r>
      <w:r w:rsidRPr="005D4910">
        <w:rPr>
          <w:rFonts w:eastAsia="Calibri"/>
          <w:u w:val="single"/>
        </w:rPr>
        <w:t xml:space="preserve"> the </w:t>
      </w:r>
      <w:r w:rsidRPr="009307A2">
        <w:rPr>
          <w:rStyle w:val="Emphasis"/>
          <w:highlight w:val="cyan"/>
        </w:rPr>
        <w:t>interdependent</w:t>
      </w:r>
      <w:r w:rsidRPr="005D4910">
        <w:rPr>
          <w:rStyle w:val="Emphasis"/>
        </w:rPr>
        <w:t xml:space="preserve"> origins</w:t>
      </w:r>
      <w:r w:rsidRPr="005D4910">
        <w:rPr>
          <w:rFonts w:eastAsia="Calibri"/>
          <w:u w:val="single"/>
        </w:rPr>
        <w:t xml:space="preserve"> of things and </w:t>
      </w:r>
      <w:r w:rsidRPr="005D4910">
        <w:rPr>
          <w:rStyle w:val="Emphasis"/>
        </w:rPr>
        <w:t>consistent</w:t>
      </w:r>
      <w:r w:rsidRPr="005D4910">
        <w:rPr>
          <w:rFonts w:eastAsia="Calibri"/>
          <w:u w:val="single"/>
        </w:rPr>
        <w:t xml:space="preserve"> with</w:t>
      </w:r>
      <w:r w:rsidRPr="005D4910">
        <w:rPr>
          <w:rFonts w:eastAsia="Calibri"/>
          <w:sz w:val="16"/>
        </w:rPr>
        <w:t xml:space="preserve"> truing </w:t>
      </w:r>
      <w:r w:rsidRPr="009307A2">
        <w:rPr>
          <w:rStyle w:val="Emphasis"/>
          <w:highlight w:val="cyan"/>
        </w:rPr>
        <w:t>relation</w:t>
      </w:r>
      <w:r w:rsidRPr="009307A2">
        <w:rPr>
          <w:rStyle w:val="StyleUnderline"/>
        </w:rPr>
        <w:t>al patterns</w:t>
      </w:r>
      <w:r w:rsidRPr="005D4910">
        <w:rPr>
          <w:rFonts w:eastAsia="Calibri"/>
          <w:sz w:val="16"/>
        </w:rPr>
        <w:t xml:space="preserve"> (</w:t>
      </w:r>
      <w:proofErr w:type="spellStart"/>
      <w:r w:rsidRPr="005D4910">
        <w:rPr>
          <w:rFonts w:eastAsia="Calibri"/>
          <w:sz w:val="16"/>
        </w:rPr>
        <w:t>yoniśomanasikāra</w:t>
      </w:r>
      <w:proofErr w:type="spellEnd"/>
      <w:r w:rsidRPr="005D4910">
        <w:rPr>
          <w:rFonts w:eastAsia="Calibri"/>
          <w:sz w:val="16"/>
        </w:rPr>
        <w:t xml:space="preserve">). </w:t>
      </w:r>
    </w:p>
    <w:p w14:paraId="06124F0E" w14:textId="77777777" w:rsidR="00CD69E1" w:rsidRPr="005D4910" w:rsidRDefault="00CD69E1" w:rsidP="00CD69E1">
      <w:pPr>
        <w:spacing w:line="256" w:lineRule="auto"/>
        <w:rPr>
          <w:rFonts w:eastAsia="Calibri"/>
          <w:sz w:val="16"/>
        </w:rPr>
      </w:pPr>
      <w:r w:rsidRPr="005D4910">
        <w:rPr>
          <w:rFonts w:eastAsia="Calibri"/>
          <w:sz w:val="16"/>
        </w:rPr>
        <w:t xml:space="preserve">To the extent that </w:t>
      </w:r>
      <w:r w:rsidRPr="005D4910">
        <w:rPr>
          <w:rFonts w:eastAsia="Calibri"/>
          <w:u w:val="single"/>
        </w:rPr>
        <w:t xml:space="preserve">Buddhist </w:t>
      </w:r>
      <w:r w:rsidRPr="009307A2">
        <w:rPr>
          <w:rFonts w:eastAsia="Calibri"/>
          <w:highlight w:val="cyan"/>
          <w:u w:val="single"/>
        </w:rPr>
        <w:t xml:space="preserve">ethics consists in </w:t>
      </w:r>
      <w:r w:rsidRPr="005D4910">
        <w:rPr>
          <w:rFonts w:eastAsia="Calibri"/>
          <w:u w:val="single"/>
        </w:rPr>
        <w:t xml:space="preserve">the </w:t>
      </w:r>
      <w:r w:rsidRPr="009307A2">
        <w:rPr>
          <w:rStyle w:val="Emphasis"/>
          <w:highlight w:val="cyan"/>
        </w:rPr>
        <w:t>goalless</w:t>
      </w:r>
      <w:r w:rsidRPr="005D4910">
        <w:rPr>
          <w:rFonts w:eastAsia="Calibri"/>
          <w:sz w:val="16"/>
        </w:rPr>
        <w:t xml:space="preserve">, nirvana-oriented </w:t>
      </w:r>
      <w:r w:rsidRPr="009307A2">
        <w:rPr>
          <w:rFonts w:eastAsia="Calibri"/>
          <w:highlight w:val="cyan"/>
          <w:u w:val="single"/>
        </w:rPr>
        <w:t>practice of</w:t>
      </w:r>
      <w:r w:rsidRPr="005D4910">
        <w:rPr>
          <w:rFonts w:eastAsia="Calibri"/>
          <w:u w:val="single"/>
        </w:rPr>
        <w:t xml:space="preserve"> </w:t>
      </w:r>
      <w:r w:rsidRPr="005D4910">
        <w:rPr>
          <w:rStyle w:val="Emphasis"/>
        </w:rPr>
        <w:t xml:space="preserve">integrally </w:t>
      </w:r>
      <w:r w:rsidRPr="009307A2">
        <w:rPr>
          <w:rStyle w:val="Emphasis"/>
          <w:highlight w:val="cyan"/>
        </w:rPr>
        <w:t>cultivating</w:t>
      </w:r>
      <w:r w:rsidRPr="005D4910">
        <w:rPr>
          <w:rFonts w:eastAsia="Calibri"/>
          <w:u w:val="single"/>
        </w:rPr>
        <w:t xml:space="preserve"> wisdom</w:t>
      </w:r>
      <w:r w:rsidRPr="005D4910">
        <w:rPr>
          <w:rFonts w:eastAsia="Calibri"/>
          <w:sz w:val="16"/>
        </w:rPr>
        <w:t xml:space="preserve">, </w:t>
      </w:r>
      <w:r w:rsidRPr="005D4910">
        <w:rPr>
          <w:rFonts w:eastAsia="Calibri"/>
          <w:u w:val="single"/>
        </w:rPr>
        <w:t>moral clarity</w:t>
      </w:r>
      <w:r w:rsidRPr="005D4910">
        <w:rPr>
          <w:rFonts w:eastAsia="Calibri"/>
          <w:sz w:val="16"/>
        </w:rPr>
        <w:t xml:space="preserve">, </w:t>
      </w:r>
      <w:r w:rsidRPr="005D4910">
        <w:rPr>
          <w:rFonts w:eastAsia="Calibri"/>
          <w:u w:val="single"/>
        </w:rPr>
        <w:t xml:space="preserve">and </w:t>
      </w:r>
      <w:r w:rsidRPr="009307A2">
        <w:rPr>
          <w:rFonts w:eastAsia="Calibri"/>
          <w:highlight w:val="cyan"/>
          <w:u w:val="single"/>
        </w:rPr>
        <w:t>attentive mastery</w:t>
      </w:r>
      <w:r w:rsidRPr="005D4910">
        <w:rPr>
          <w:rFonts w:eastAsia="Calibri"/>
          <w:sz w:val="16"/>
        </w:rPr>
        <w:t xml:space="preserve">, it is hard to place readily or </w:t>
      </w:r>
      <w:r w:rsidRPr="009307A2">
        <w:rPr>
          <w:rStyle w:val="Emphasis"/>
          <w:highlight w:val="cyan"/>
        </w:rPr>
        <w:t>without</w:t>
      </w:r>
      <w:r w:rsidRPr="005D4910">
        <w:rPr>
          <w:rFonts w:eastAsia="Calibri"/>
          <w:sz w:val="16"/>
        </w:rPr>
        <w:t xml:space="preserve"> remainder into one of the </w:t>
      </w:r>
      <w:r w:rsidRPr="005D4910">
        <w:rPr>
          <w:rFonts w:eastAsia="Calibri"/>
          <w:u w:val="single"/>
        </w:rPr>
        <w:t xml:space="preserve">standard categories of </w:t>
      </w:r>
      <w:r w:rsidRPr="009307A2">
        <w:rPr>
          <w:rFonts w:eastAsia="Calibri"/>
          <w:highlight w:val="cyan"/>
          <w:u w:val="single"/>
        </w:rPr>
        <w:t>ethics grounded on</w:t>
      </w:r>
      <w:r w:rsidRPr="005D4910">
        <w:rPr>
          <w:rFonts w:eastAsia="Calibri"/>
          <w:u w:val="single"/>
        </w:rPr>
        <w:t xml:space="preserve"> </w:t>
      </w:r>
      <w:r w:rsidRPr="005D4910">
        <w:rPr>
          <w:rStyle w:val="Emphasis"/>
        </w:rPr>
        <w:t>definitive</w:t>
      </w:r>
      <w:r w:rsidRPr="005D4910">
        <w:rPr>
          <w:rFonts w:eastAsia="Calibri"/>
          <w:u w:val="single"/>
        </w:rPr>
        <w:t xml:space="preserve"> and </w:t>
      </w:r>
      <w:r w:rsidRPr="005D4910">
        <w:rPr>
          <w:rStyle w:val="Emphasis"/>
        </w:rPr>
        <w:t xml:space="preserve">generalized </w:t>
      </w:r>
      <w:r w:rsidRPr="009307A2">
        <w:rPr>
          <w:rStyle w:val="Emphasis"/>
          <w:highlight w:val="cyan"/>
        </w:rPr>
        <w:t>judgments</w:t>
      </w:r>
      <w:r w:rsidRPr="009307A2">
        <w:rPr>
          <w:rFonts w:eastAsia="Calibri"/>
          <w:highlight w:val="cyan"/>
          <w:u w:val="single"/>
        </w:rPr>
        <w:t xml:space="preserve"> regarding</w:t>
      </w:r>
      <w:r w:rsidRPr="005D4910">
        <w:rPr>
          <w:rFonts w:eastAsia="Calibri"/>
          <w:sz w:val="16"/>
        </w:rPr>
        <w:t xml:space="preserve"> personal character (virtue ethics), duties (deontological ethics), or </w:t>
      </w:r>
      <w:r w:rsidRPr="005D4910">
        <w:rPr>
          <w:rFonts w:eastAsia="Calibri"/>
          <w:u w:val="single"/>
        </w:rPr>
        <w:t xml:space="preserve">the </w:t>
      </w:r>
      <w:r w:rsidRPr="009307A2">
        <w:rPr>
          <w:rStyle w:val="Emphasis"/>
          <w:highlight w:val="cyan"/>
        </w:rPr>
        <w:t>consequences</w:t>
      </w:r>
      <w:r w:rsidRPr="005D4910">
        <w:rPr>
          <w:rStyle w:val="Emphasis"/>
        </w:rPr>
        <w:t xml:space="preserve"> of actions</w:t>
      </w:r>
      <w:r w:rsidRPr="005D4910">
        <w:rPr>
          <w:rFonts w:eastAsia="Calibri"/>
          <w:sz w:val="16"/>
        </w:rPr>
        <w:t xml:space="preserve"> </w:t>
      </w:r>
      <w:r w:rsidRPr="005D4910">
        <w:rPr>
          <w:sz w:val="16"/>
          <w:szCs w:val="16"/>
        </w:rPr>
        <w:t>(utilitarianism).</w:t>
      </w:r>
      <w:r w:rsidRPr="005D4910">
        <w:rPr>
          <w:rFonts w:eastAsia="Calibri"/>
          <w:sz w:val="16"/>
        </w:rPr>
        <w:t xml:space="preserve"> Given Buddhism’s ethical insistence on pairing wisdom with compassion, a closer fit might be </w:t>
      </w:r>
      <w:proofErr w:type="gramStart"/>
      <w:r w:rsidRPr="005D4910">
        <w:rPr>
          <w:rFonts w:eastAsia="Calibri"/>
          <w:sz w:val="16"/>
        </w:rPr>
        <w:t>care</w:t>
      </w:r>
      <w:proofErr w:type="gramEnd"/>
      <w:r w:rsidRPr="005D4910">
        <w:rPr>
          <w:rFonts w:eastAsia="Calibri"/>
          <w:sz w:val="16"/>
        </w:rPr>
        <w:t xml:space="preserve"> ethics, with its emphasis on situationally apt attentive responsiveness. But </w:t>
      </w:r>
      <w:r w:rsidRPr="009307A2">
        <w:rPr>
          <w:rFonts w:eastAsia="Calibri"/>
          <w:highlight w:val="cyan"/>
          <w:u w:val="single"/>
        </w:rPr>
        <w:t xml:space="preserve">Buddhist compassion is </w:t>
      </w:r>
      <w:r w:rsidRPr="009307A2">
        <w:rPr>
          <w:rStyle w:val="Emphasis"/>
          <w:highlight w:val="cyan"/>
        </w:rPr>
        <w:t>not reducible</w:t>
      </w:r>
      <w:r w:rsidRPr="009307A2">
        <w:rPr>
          <w:rFonts w:eastAsia="Calibri"/>
          <w:highlight w:val="cyan"/>
          <w:u w:val="single"/>
        </w:rPr>
        <w:t xml:space="preserve"> to</w:t>
      </w:r>
      <w:r w:rsidRPr="005D4910">
        <w:rPr>
          <w:rFonts w:eastAsia="Calibri"/>
          <w:sz w:val="16"/>
        </w:rPr>
        <w:t xml:space="preserve"> the natural inclinations to care about and for others that are invoked by care ethics, much less to the </w:t>
      </w:r>
      <w:r w:rsidRPr="005D4910">
        <w:rPr>
          <w:rStyle w:val="Emphasis"/>
        </w:rPr>
        <w:t xml:space="preserve">abstractly mandated </w:t>
      </w:r>
      <w:r w:rsidRPr="009307A2">
        <w:rPr>
          <w:rStyle w:val="Emphasis"/>
          <w:highlight w:val="cyan"/>
        </w:rPr>
        <w:t>responses</w:t>
      </w:r>
      <w:r w:rsidRPr="005D4910">
        <w:rPr>
          <w:rFonts w:eastAsia="Calibri"/>
          <w:u w:val="single"/>
        </w:rPr>
        <w:t xml:space="preserve"> to suffering</w:t>
      </w:r>
      <w:r w:rsidRPr="005D4910">
        <w:rPr>
          <w:rFonts w:eastAsia="Calibri"/>
          <w:sz w:val="16"/>
        </w:rPr>
        <w:t xml:space="preserve"> that are typically framed with reference to personal virtues or </w:t>
      </w:r>
      <w:proofErr w:type="gramStart"/>
      <w:r w:rsidRPr="005D4910">
        <w:rPr>
          <w:rFonts w:eastAsia="Calibri"/>
          <w:sz w:val="16"/>
        </w:rPr>
        <w:t>duties, or</w:t>
      </w:r>
      <w:proofErr w:type="gramEnd"/>
      <w:r w:rsidRPr="005D4910">
        <w:rPr>
          <w:rFonts w:eastAsia="Calibri"/>
          <w:sz w:val="16"/>
        </w:rPr>
        <w:t xml:space="preserve"> </w:t>
      </w:r>
      <w:r w:rsidRPr="009307A2">
        <w:rPr>
          <w:rFonts w:eastAsia="Calibri"/>
          <w:highlight w:val="cyan"/>
          <w:u w:val="single"/>
        </w:rPr>
        <w:t>derived through</w:t>
      </w:r>
      <w:r w:rsidRPr="005D4910">
        <w:rPr>
          <w:rFonts w:eastAsia="Calibri"/>
          <w:u w:val="single"/>
        </w:rPr>
        <w:t xml:space="preserve"> a </w:t>
      </w:r>
      <w:r w:rsidRPr="009307A2">
        <w:rPr>
          <w:rStyle w:val="Emphasis"/>
          <w:highlight w:val="cyan"/>
        </w:rPr>
        <w:t>consequentialist calculus</w:t>
      </w:r>
      <w:r w:rsidRPr="009307A2">
        <w:rPr>
          <w:rStyle w:val="StyleUnderline"/>
          <w:highlight w:val="cyan"/>
        </w:rPr>
        <w:t xml:space="preserve"> of </w:t>
      </w:r>
      <w:r w:rsidRPr="009307A2">
        <w:rPr>
          <w:rStyle w:val="Emphasis"/>
          <w:highlight w:val="cyan"/>
        </w:rPr>
        <w:t>harms</w:t>
      </w:r>
      <w:r w:rsidRPr="009307A2">
        <w:rPr>
          <w:rStyle w:val="StyleUnderline"/>
        </w:rPr>
        <w:t xml:space="preserve"> and </w:t>
      </w:r>
      <w:r w:rsidRPr="009307A2">
        <w:rPr>
          <w:rStyle w:val="Emphasis"/>
        </w:rPr>
        <w:t>happiness</w:t>
      </w:r>
      <w:r w:rsidRPr="009307A2">
        <w:rPr>
          <w:rStyle w:val="StyleUnderline"/>
        </w:rPr>
        <w:t>. Rather</w:t>
      </w:r>
      <w:r w:rsidRPr="005D4910">
        <w:rPr>
          <w:rFonts w:eastAsia="Calibri"/>
          <w:sz w:val="16"/>
        </w:rPr>
        <w:t xml:space="preserve">, </w:t>
      </w:r>
      <w:r w:rsidRPr="005D4910">
        <w:rPr>
          <w:rFonts w:eastAsia="Calibri"/>
          <w:u w:val="single"/>
        </w:rPr>
        <w:t xml:space="preserve">Buddhist compassion is exemplified in the ongoing intentional </w:t>
      </w:r>
      <w:r w:rsidRPr="009307A2">
        <w:rPr>
          <w:rFonts w:eastAsia="Calibri"/>
          <w:highlight w:val="cyan"/>
          <w:u w:val="single"/>
        </w:rPr>
        <w:t>practice</w:t>
      </w:r>
      <w:r w:rsidRPr="009307A2">
        <w:rPr>
          <w:rFonts w:eastAsia="Calibri"/>
          <w:u w:val="single"/>
        </w:rPr>
        <w:t xml:space="preserve"> </w:t>
      </w:r>
      <w:r w:rsidRPr="005D4910">
        <w:rPr>
          <w:rFonts w:eastAsia="Calibri"/>
          <w:u w:val="single"/>
        </w:rPr>
        <w:t xml:space="preserve">of </w:t>
      </w:r>
      <w:r w:rsidRPr="009307A2">
        <w:rPr>
          <w:rStyle w:val="StyleUnderline"/>
          <w:highlight w:val="cyan"/>
        </w:rPr>
        <w:t>dissolving</w:t>
      </w:r>
      <w:r w:rsidRPr="009307A2">
        <w:rPr>
          <w:rStyle w:val="StyleUnderline"/>
        </w:rPr>
        <w:t xml:space="preserve"> the </w:t>
      </w:r>
      <w:r w:rsidRPr="009307A2">
        <w:rPr>
          <w:rStyle w:val="StyleUnderline"/>
          <w:highlight w:val="cyan"/>
        </w:rPr>
        <w:t>karmic causes</w:t>
      </w:r>
      <w:r w:rsidRPr="005D4910">
        <w:rPr>
          <w:rFonts w:eastAsia="Calibri"/>
          <w:u w:val="single"/>
        </w:rPr>
        <w:t xml:space="preserve"> and </w:t>
      </w:r>
      <w:r w:rsidRPr="005D4910">
        <w:rPr>
          <w:rStyle w:val="Emphasis"/>
        </w:rPr>
        <w:t>conditions</w:t>
      </w:r>
      <w:r w:rsidRPr="005D4910">
        <w:rPr>
          <w:rFonts w:eastAsia="Calibri"/>
          <w:u w:val="single"/>
        </w:rPr>
        <w:t xml:space="preserve"> </w:t>
      </w:r>
      <w:r w:rsidRPr="009307A2">
        <w:rPr>
          <w:rFonts w:eastAsia="Calibri"/>
          <w:highlight w:val="cyan"/>
          <w:u w:val="single"/>
        </w:rPr>
        <w:t>of</w:t>
      </w:r>
      <w:r w:rsidRPr="005D4910">
        <w:rPr>
          <w:rFonts w:eastAsia="Calibri"/>
          <w:u w:val="single"/>
        </w:rPr>
        <w:t xml:space="preserve"> </w:t>
      </w:r>
      <w:r w:rsidRPr="009307A2">
        <w:rPr>
          <w:rStyle w:val="StyleUnderline"/>
        </w:rPr>
        <w:t>shared conflict, trouble, and</w:t>
      </w:r>
      <w:r w:rsidRPr="005D4910">
        <w:rPr>
          <w:rFonts w:eastAsia="Calibri"/>
          <w:u w:val="single"/>
        </w:rPr>
        <w:t xml:space="preserve"> </w:t>
      </w:r>
      <w:r w:rsidRPr="009307A2">
        <w:rPr>
          <w:rFonts w:eastAsia="Calibri"/>
          <w:highlight w:val="cyan"/>
          <w:u w:val="single"/>
        </w:rPr>
        <w:t>suffering</w:t>
      </w:r>
      <w:r w:rsidRPr="005D4910">
        <w:rPr>
          <w:rFonts w:eastAsia="Calibri"/>
          <w:sz w:val="16"/>
        </w:rPr>
        <w:t xml:space="preserve">—a necessarily improvisational labor of shared predicament resolution </w:t>
      </w:r>
      <w:r w:rsidRPr="005D4910">
        <w:rPr>
          <w:rFonts w:eastAsia="Calibri"/>
          <w:u w:val="single"/>
        </w:rPr>
        <w:t xml:space="preserve">in steadfast pursuit </w:t>
      </w:r>
      <w:r w:rsidRPr="009307A2">
        <w:rPr>
          <w:rStyle w:val="StyleUnderline"/>
        </w:rPr>
        <w:t xml:space="preserve">of </w:t>
      </w:r>
      <w:r w:rsidRPr="009307A2">
        <w:rPr>
          <w:rStyle w:val="Emphasis"/>
        </w:rPr>
        <w:t>increasingly liberating</w:t>
      </w:r>
      <w:r w:rsidRPr="009307A2">
        <w:rPr>
          <w:rStyle w:val="StyleUnderline"/>
        </w:rPr>
        <w:t xml:space="preserve"> relational outcomes and opportunities</w:t>
      </w:r>
      <w:r w:rsidRPr="005D4910">
        <w:rPr>
          <w:rFonts w:eastAsia="Calibri"/>
          <w:sz w:val="16"/>
        </w:rPr>
        <w:t xml:space="preserve">. </w:t>
      </w:r>
    </w:p>
    <w:p w14:paraId="076F918C" w14:textId="77777777" w:rsidR="00CD69E1" w:rsidRPr="005D4910" w:rsidRDefault="00CD69E1" w:rsidP="00CD69E1">
      <w:pPr>
        <w:spacing w:line="256" w:lineRule="auto"/>
        <w:rPr>
          <w:rFonts w:eastAsia="Calibri"/>
          <w:sz w:val="16"/>
        </w:rPr>
      </w:pPr>
      <w:r w:rsidRPr="005D4910">
        <w:rPr>
          <w:rFonts w:eastAsia="Calibri"/>
          <w:sz w:val="16"/>
        </w:rPr>
        <w:t xml:space="preserve">What makes </w:t>
      </w:r>
      <w:r w:rsidRPr="005D4910">
        <w:rPr>
          <w:rFonts w:eastAsia="Calibri"/>
          <w:u w:val="single"/>
        </w:rPr>
        <w:t>Buddhist ethics</w:t>
      </w:r>
      <w:r w:rsidRPr="005D4910">
        <w:rPr>
          <w:rFonts w:eastAsia="Calibri"/>
          <w:sz w:val="16"/>
        </w:rPr>
        <w:t xml:space="preserve"> so difficult to place (and, potentially, so relevant today) is the fact that it </w:t>
      </w:r>
      <w:r w:rsidRPr="005D4910">
        <w:rPr>
          <w:rFonts w:eastAsia="Calibri"/>
          <w:u w:val="single"/>
        </w:rPr>
        <w:t xml:space="preserve">offers only an </w:t>
      </w:r>
      <w:r w:rsidRPr="009307A2">
        <w:rPr>
          <w:rStyle w:val="Emphasis"/>
        </w:rPr>
        <w:t>open-ended training</w:t>
      </w:r>
      <w:r w:rsidRPr="009307A2">
        <w:rPr>
          <w:rStyle w:val="StyleUnderline"/>
        </w:rPr>
        <w:t xml:space="preserve"> program</w:t>
      </w:r>
      <w:r w:rsidRPr="005D4910">
        <w:rPr>
          <w:rFonts w:eastAsia="Calibri"/>
          <w:sz w:val="16"/>
        </w:rPr>
        <w:t>—</w:t>
      </w:r>
      <w:r w:rsidRPr="005D4910">
        <w:rPr>
          <w:rFonts w:eastAsia="Calibri"/>
          <w:u w:val="single"/>
        </w:rPr>
        <w:t xml:space="preserve">cultivating </w:t>
      </w:r>
      <w:r w:rsidRPr="005D4910">
        <w:rPr>
          <w:rStyle w:val="Emphasis"/>
        </w:rPr>
        <w:t>wisdom</w:t>
      </w:r>
      <w:r w:rsidRPr="009307A2">
        <w:rPr>
          <w:rStyle w:val="StyleUnderline"/>
        </w:rPr>
        <w:t xml:space="preserve">, </w:t>
      </w:r>
      <w:r w:rsidRPr="005D4910">
        <w:rPr>
          <w:rStyle w:val="Emphasis"/>
        </w:rPr>
        <w:t>moral clarity</w:t>
      </w:r>
      <w:r w:rsidRPr="009307A2">
        <w:rPr>
          <w:rStyle w:val="StyleUnderline"/>
        </w:rPr>
        <w:t>, and</w:t>
      </w:r>
      <w:r w:rsidRPr="005D4910">
        <w:rPr>
          <w:rFonts w:eastAsia="Calibri"/>
          <w:u w:val="single"/>
        </w:rPr>
        <w:t xml:space="preserve"> </w:t>
      </w:r>
      <w:r w:rsidRPr="005D4910">
        <w:rPr>
          <w:rStyle w:val="Emphasis"/>
        </w:rPr>
        <w:t>attentive mastery</w:t>
      </w:r>
      <w:r w:rsidRPr="005D4910">
        <w:rPr>
          <w:rFonts w:eastAsia="Calibri"/>
          <w:sz w:val="16"/>
        </w:rPr>
        <w:t>—</w:t>
      </w:r>
      <w:r w:rsidRPr="005D4910">
        <w:rPr>
          <w:rFonts w:eastAsia="Calibri"/>
          <w:u w:val="single"/>
        </w:rPr>
        <w:t>and</w:t>
      </w:r>
      <w:r w:rsidRPr="005D4910">
        <w:rPr>
          <w:rFonts w:eastAsia="Calibri"/>
          <w:sz w:val="16"/>
        </w:rPr>
        <w:t xml:space="preserve"> a set of “</w:t>
      </w:r>
      <w:r w:rsidRPr="005D4910">
        <w:rPr>
          <w:rStyle w:val="Emphasis"/>
        </w:rPr>
        <w:t>cardinal points</w:t>
      </w:r>
      <w:r w:rsidRPr="005D4910">
        <w:rPr>
          <w:rFonts w:eastAsia="Calibri"/>
          <w:sz w:val="16"/>
        </w:rPr>
        <w:t xml:space="preserve">” </w:t>
      </w:r>
      <w:r w:rsidRPr="005D4910">
        <w:rPr>
          <w:rFonts w:eastAsia="Calibri"/>
          <w:u w:val="single"/>
        </w:rPr>
        <w:t xml:space="preserve">for </w:t>
      </w:r>
      <w:r w:rsidRPr="005D4910">
        <w:rPr>
          <w:rStyle w:val="Emphasis"/>
        </w:rPr>
        <w:t>discriminating qualitatively</w:t>
      </w:r>
      <w:r w:rsidRPr="005D4910">
        <w:rPr>
          <w:rFonts w:eastAsia="Calibri"/>
          <w:u w:val="single"/>
        </w:rPr>
        <w:t xml:space="preserve"> among relational outcomes and opportunities</w:t>
      </w:r>
      <w:r w:rsidRPr="005D4910">
        <w:rPr>
          <w:rFonts w:eastAsia="Calibri"/>
          <w:sz w:val="16"/>
        </w:rPr>
        <w:t xml:space="preserve">. Especially in early Buddhist contexts, the term used for </w:t>
      </w:r>
      <w:r w:rsidRPr="005D4910">
        <w:rPr>
          <w:rFonts w:eastAsia="Calibri"/>
          <w:u w:val="single"/>
        </w:rPr>
        <w:t>the</w:t>
      </w:r>
      <w:r w:rsidRPr="005D4910">
        <w:rPr>
          <w:rFonts w:eastAsia="Calibri"/>
          <w:sz w:val="16"/>
        </w:rPr>
        <w:t xml:space="preserve"> “</w:t>
      </w:r>
      <w:r w:rsidRPr="005D4910">
        <w:rPr>
          <w:rStyle w:val="Emphasis"/>
        </w:rPr>
        <w:t>true north</w:t>
      </w:r>
      <w:r w:rsidRPr="005D4910">
        <w:rPr>
          <w:rFonts w:eastAsia="Calibri"/>
          <w:sz w:val="16"/>
        </w:rPr>
        <w:t xml:space="preserve">” </w:t>
      </w:r>
      <w:r w:rsidRPr="005D4910">
        <w:rPr>
          <w:rFonts w:eastAsia="Calibri"/>
          <w:u w:val="single"/>
        </w:rPr>
        <w:t>of liberating presence</w:t>
      </w:r>
      <w:r w:rsidRPr="005D4910">
        <w:rPr>
          <w:rFonts w:eastAsia="Calibri"/>
          <w:sz w:val="16"/>
        </w:rPr>
        <w:t xml:space="preserve"> on the Buddhist “moral compass” </w:t>
      </w:r>
      <w:r w:rsidRPr="005D4910">
        <w:rPr>
          <w:rFonts w:eastAsia="Calibri"/>
          <w:u w:val="single"/>
        </w:rPr>
        <w:t xml:space="preserve">was </w:t>
      </w:r>
      <w:proofErr w:type="spellStart"/>
      <w:r w:rsidRPr="009307A2">
        <w:rPr>
          <w:rStyle w:val="Emphasis"/>
          <w:highlight w:val="cyan"/>
        </w:rPr>
        <w:t>kuśala</w:t>
      </w:r>
      <w:proofErr w:type="spellEnd"/>
      <w:r w:rsidRPr="005D4910">
        <w:rPr>
          <w:rFonts w:eastAsia="Calibri"/>
          <w:sz w:val="16"/>
        </w:rPr>
        <w:t xml:space="preserve">. Often translated as skillful or wholesome or good, </w:t>
      </w:r>
      <w:proofErr w:type="spellStart"/>
      <w:r w:rsidRPr="005D4910">
        <w:rPr>
          <w:rFonts w:eastAsia="Calibri"/>
          <w:sz w:val="16"/>
        </w:rPr>
        <w:t>kuśala</w:t>
      </w:r>
      <w:proofErr w:type="spellEnd"/>
      <w:r w:rsidRPr="005D4910">
        <w:rPr>
          <w:rFonts w:eastAsia="Calibri"/>
          <w:sz w:val="16"/>
        </w:rPr>
        <w:t xml:space="preserve"> </w:t>
      </w:r>
      <w:proofErr w:type="gramStart"/>
      <w:r w:rsidRPr="005D4910">
        <w:rPr>
          <w:rFonts w:eastAsia="Calibri"/>
          <w:sz w:val="16"/>
        </w:rPr>
        <w:t>actually functions</w:t>
      </w:r>
      <w:proofErr w:type="gramEnd"/>
      <w:r w:rsidRPr="005D4910">
        <w:rPr>
          <w:rFonts w:eastAsia="Calibri"/>
          <w:sz w:val="16"/>
        </w:rPr>
        <w:t xml:space="preserve"> as a superlative. </w:t>
      </w:r>
      <w:r w:rsidRPr="005D4910">
        <w:rPr>
          <w:rFonts w:eastAsia="Calibri"/>
          <w:u w:val="single"/>
        </w:rPr>
        <w:t>Rather than connoting</w:t>
      </w:r>
      <w:r w:rsidRPr="005D4910">
        <w:rPr>
          <w:rFonts w:eastAsia="Calibri"/>
          <w:sz w:val="16"/>
        </w:rPr>
        <w:t xml:space="preserve"> something that is </w:t>
      </w:r>
      <w:r w:rsidRPr="005D4910">
        <w:rPr>
          <w:rStyle w:val="Emphasis"/>
        </w:rPr>
        <w:t>good</w:t>
      </w:r>
      <w:r w:rsidRPr="005D4910">
        <w:rPr>
          <w:rFonts w:eastAsia="Calibri"/>
          <w:u w:val="single"/>
        </w:rPr>
        <w:t xml:space="preserve"> as opposed to</w:t>
      </w:r>
      <w:r w:rsidRPr="005D4910">
        <w:rPr>
          <w:rFonts w:eastAsia="Calibri"/>
          <w:sz w:val="16"/>
        </w:rPr>
        <w:t xml:space="preserve"> mediocre or </w:t>
      </w:r>
      <w:r w:rsidRPr="005D4910">
        <w:rPr>
          <w:rStyle w:val="Emphasis"/>
        </w:rPr>
        <w:t>bad</w:t>
      </w:r>
      <w:r w:rsidRPr="005D4910">
        <w:rPr>
          <w:rFonts w:eastAsia="Calibri"/>
          <w:sz w:val="16"/>
        </w:rPr>
        <w:t xml:space="preserve">, </w:t>
      </w:r>
      <w:r w:rsidRPr="005D4910">
        <w:rPr>
          <w:rFonts w:eastAsia="Calibri"/>
          <w:u w:val="single"/>
        </w:rPr>
        <w:t xml:space="preserve">it </w:t>
      </w:r>
      <w:r w:rsidRPr="009307A2">
        <w:rPr>
          <w:rFonts w:eastAsia="Calibri"/>
          <w:highlight w:val="cyan"/>
          <w:u w:val="single"/>
        </w:rPr>
        <w:t xml:space="preserve">connotes </w:t>
      </w:r>
      <w:r w:rsidRPr="009307A2">
        <w:rPr>
          <w:rStyle w:val="Emphasis"/>
          <w:highlight w:val="cyan"/>
        </w:rPr>
        <w:t>virtuosity</w:t>
      </w:r>
      <w:r w:rsidRPr="005D4910">
        <w:rPr>
          <w:rFonts w:eastAsia="Calibri"/>
          <w:sz w:val="16"/>
        </w:rPr>
        <w:t xml:space="preserve">. </w:t>
      </w:r>
    </w:p>
    <w:p w14:paraId="5E2F69F2" w14:textId="77777777" w:rsidR="00CD69E1" w:rsidRPr="005D4910" w:rsidRDefault="00CD69E1" w:rsidP="00CD69E1">
      <w:pPr>
        <w:spacing w:line="256" w:lineRule="auto"/>
        <w:rPr>
          <w:rFonts w:eastAsia="Calibri"/>
          <w:sz w:val="16"/>
        </w:rPr>
      </w:pPr>
      <w:r w:rsidRPr="005D4910">
        <w:rPr>
          <w:rFonts w:eastAsia="Calibri"/>
          <w:sz w:val="16"/>
        </w:rPr>
        <w:t xml:space="preserve">The ethical significance of aiming at </w:t>
      </w:r>
      <w:proofErr w:type="spellStart"/>
      <w:r w:rsidRPr="005D4910">
        <w:rPr>
          <w:rFonts w:eastAsia="Calibri"/>
          <w:sz w:val="16"/>
        </w:rPr>
        <w:t>kuśala</w:t>
      </w:r>
      <w:proofErr w:type="spellEnd"/>
      <w:r w:rsidRPr="005D4910">
        <w:rPr>
          <w:rFonts w:eastAsia="Calibri"/>
          <w:sz w:val="16"/>
        </w:rPr>
        <w:t xml:space="preserve"> outcomes and opportunities is neatly illustrated in an early Buddhist text, the </w:t>
      </w:r>
      <w:proofErr w:type="spellStart"/>
      <w:r w:rsidRPr="005D4910">
        <w:rPr>
          <w:rFonts w:eastAsia="Calibri"/>
          <w:sz w:val="16"/>
        </w:rPr>
        <w:t>Sakkapañha</w:t>
      </w:r>
      <w:proofErr w:type="spellEnd"/>
      <w:r w:rsidRPr="005D4910">
        <w:rPr>
          <w:rFonts w:eastAsia="Calibri"/>
          <w:sz w:val="16"/>
        </w:rPr>
        <w:t xml:space="preserve"> Sutta (DN 21). Like most early Buddhist suttas or recounted teachings of the Buddha, the </w:t>
      </w:r>
      <w:proofErr w:type="spellStart"/>
      <w:r w:rsidRPr="005D4910">
        <w:rPr>
          <w:rFonts w:eastAsia="Calibri"/>
          <w:sz w:val="16"/>
        </w:rPr>
        <w:t>Sakkapañha</w:t>
      </w:r>
      <w:proofErr w:type="spellEnd"/>
      <w:r w:rsidRPr="005D4910">
        <w:rPr>
          <w:rFonts w:eastAsia="Calibri"/>
          <w:sz w:val="16"/>
        </w:rPr>
        <w:t xml:space="preserve"> Sutta is structured as a dialogue. In this case, the Buddha is asked to explain how it can be that human beings generally want to live in harmony and without strife, and seem to have the resources for doing so, they almost always fail and end up embroiled in anger, hatred, and conflict. At first, the Buddha offers his standard psychological account of conflict and social strife as typically being rooted in jealousy and greed, which are in turn dependent on having fixed likes and dislikes, and these on being caught by craving forms of desires and tendencies to dwell on things. But this entire edifice of conditions, he finally explains, ultimately rests on conceptual proliferation (Pali: </w:t>
      </w:r>
      <w:proofErr w:type="spellStart"/>
      <w:r w:rsidRPr="005D4910">
        <w:rPr>
          <w:rFonts w:eastAsia="Calibri"/>
          <w:sz w:val="16"/>
        </w:rPr>
        <w:t>papañca</w:t>
      </w:r>
      <w:proofErr w:type="spellEnd"/>
      <w:r w:rsidRPr="005D4910">
        <w:rPr>
          <w:rFonts w:eastAsia="Calibri"/>
          <w:sz w:val="16"/>
        </w:rPr>
        <w:t xml:space="preserve">; </w:t>
      </w:r>
      <w:proofErr w:type="spellStart"/>
      <w:r w:rsidRPr="005D4910">
        <w:rPr>
          <w:rFonts w:eastAsia="Calibri"/>
          <w:sz w:val="16"/>
        </w:rPr>
        <w:t>Skt</w:t>
      </w:r>
      <w:proofErr w:type="spellEnd"/>
      <w:r w:rsidRPr="005D4910">
        <w:rPr>
          <w:rFonts w:eastAsia="Calibri"/>
          <w:sz w:val="16"/>
        </w:rPr>
        <w:t xml:space="preserve">: </w:t>
      </w:r>
      <w:proofErr w:type="spellStart"/>
      <w:r w:rsidRPr="005D4910">
        <w:rPr>
          <w:rFonts w:eastAsia="Calibri"/>
          <w:sz w:val="16"/>
        </w:rPr>
        <w:t>prapañca</w:t>
      </w:r>
      <w:proofErr w:type="spellEnd"/>
      <w:r w:rsidRPr="005D4910">
        <w:rPr>
          <w:rFonts w:eastAsia="Calibri"/>
          <w:sz w:val="16"/>
        </w:rPr>
        <w:t xml:space="preserve">): compulsively dividing up what is present into ever more finely wrought units and relations among them, producing ever more tightly woven nets of fixed associations and judgments that at once support and entrap the craving- and conflict-defined self. To bring an end to conflict, interpersonal discord, and the suffering they entail, one must uproot </w:t>
      </w:r>
      <w:proofErr w:type="spellStart"/>
      <w:r w:rsidRPr="005D4910">
        <w:rPr>
          <w:rFonts w:eastAsia="Calibri"/>
          <w:sz w:val="16"/>
        </w:rPr>
        <w:t>prapañca</w:t>
      </w:r>
      <w:proofErr w:type="spellEnd"/>
      <w:r w:rsidRPr="005D4910">
        <w:rPr>
          <w:rFonts w:eastAsia="Calibri"/>
          <w:sz w:val="16"/>
        </w:rPr>
        <w:t xml:space="preserve">. </w:t>
      </w:r>
    </w:p>
    <w:p w14:paraId="5C004AB2" w14:textId="77777777" w:rsidR="00CD69E1" w:rsidRPr="005D4910" w:rsidRDefault="00CD69E1" w:rsidP="00CD69E1">
      <w:pPr>
        <w:rPr>
          <w:rFonts w:eastAsia="Calibri"/>
          <w:sz w:val="16"/>
        </w:rPr>
      </w:pPr>
      <w:r w:rsidRPr="005D4910">
        <w:rPr>
          <w:rFonts w:eastAsia="Calibri"/>
          <w:sz w:val="16"/>
        </w:rPr>
        <w:t xml:space="preserve">When the Buddha is asked how we can stop engaging in conceptual proliferation and enact our intentions to live in peace and harmony, he significantly directs attention away from “inner” psychological conditions to “outer” personal and social consequences. To cut through </w:t>
      </w:r>
      <w:proofErr w:type="spellStart"/>
      <w:r w:rsidRPr="005D4910">
        <w:rPr>
          <w:rFonts w:eastAsia="Calibri"/>
          <w:sz w:val="16"/>
        </w:rPr>
        <w:t>prapañca</w:t>
      </w:r>
      <w:proofErr w:type="spellEnd"/>
      <w:r w:rsidRPr="005D4910">
        <w:rPr>
          <w:rFonts w:eastAsia="Calibri"/>
          <w:sz w:val="16"/>
        </w:rPr>
        <w:t xml:space="preserve">, he says, </w:t>
      </w:r>
      <w:r w:rsidRPr="005D4910">
        <w:rPr>
          <w:rFonts w:eastAsia="Calibri"/>
          <w:u w:val="single"/>
        </w:rPr>
        <w:t xml:space="preserve">we should </w:t>
      </w:r>
      <w:r w:rsidRPr="005D4910">
        <w:rPr>
          <w:rStyle w:val="Emphasis"/>
        </w:rPr>
        <w:t xml:space="preserve">continually </w:t>
      </w:r>
      <w:r w:rsidRPr="009307A2">
        <w:rPr>
          <w:rStyle w:val="Emphasis"/>
          <w:highlight w:val="cyan"/>
        </w:rPr>
        <w:t>evaluate</w:t>
      </w:r>
      <w:r w:rsidRPr="009307A2">
        <w:rPr>
          <w:rFonts w:eastAsia="Calibri"/>
          <w:highlight w:val="cyan"/>
          <w:u w:val="single"/>
        </w:rPr>
        <w:t xml:space="preserve"> our conduct</w:t>
      </w:r>
      <w:r w:rsidRPr="005D4910">
        <w:rPr>
          <w:rFonts w:eastAsia="Calibri"/>
          <w:sz w:val="16"/>
        </w:rPr>
        <w:t xml:space="preserve"> (mental, verbal, and physical) </w:t>
      </w:r>
      <w:r w:rsidRPr="00F11272">
        <w:rPr>
          <w:rStyle w:val="StyleUnderline"/>
          <w:highlight w:val="cyan"/>
        </w:rPr>
        <w:t xml:space="preserve">in terms of whether it is </w:t>
      </w:r>
      <w:r w:rsidRPr="00F11272">
        <w:rPr>
          <w:rStyle w:val="Emphasis"/>
          <w:highlight w:val="cyan"/>
        </w:rPr>
        <w:t>bringing</w:t>
      </w:r>
      <w:r w:rsidRPr="00F11272">
        <w:rPr>
          <w:rStyle w:val="StyleUnderline"/>
          <w:highlight w:val="cyan"/>
        </w:rPr>
        <w:t xml:space="preserve"> about </w:t>
      </w:r>
      <w:proofErr w:type="spellStart"/>
      <w:r w:rsidRPr="00F11272">
        <w:rPr>
          <w:rStyle w:val="Emphasis"/>
          <w:highlight w:val="cyan"/>
        </w:rPr>
        <w:t>kuśala</w:t>
      </w:r>
      <w:proofErr w:type="spellEnd"/>
      <w:r w:rsidRPr="00F11272">
        <w:rPr>
          <w:rStyle w:val="StyleUnderline"/>
        </w:rPr>
        <w:t xml:space="preserve"> or </w:t>
      </w:r>
      <w:proofErr w:type="spellStart"/>
      <w:r w:rsidRPr="00F11272">
        <w:rPr>
          <w:rStyle w:val="Emphasis"/>
        </w:rPr>
        <w:t>akuśala</w:t>
      </w:r>
      <w:proofErr w:type="spellEnd"/>
      <w:r w:rsidRPr="00F11272">
        <w:rPr>
          <w:rStyle w:val="StyleUnderline"/>
        </w:rPr>
        <w:t xml:space="preserve"> outcomes</w:t>
      </w:r>
      <w:r w:rsidRPr="005D4910">
        <w:rPr>
          <w:rFonts w:eastAsia="Calibri"/>
          <w:sz w:val="16"/>
        </w:rPr>
        <w:t xml:space="preserve"> and opportunities, </w:t>
      </w:r>
      <w:proofErr w:type="gramStart"/>
      <w:r w:rsidRPr="005D4910">
        <w:rPr>
          <w:rFonts w:eastAsia="Calibri"/>
          <w:u w:val="single"/>
        </w:rPr>
        <w:t>continuing on</w:t>
      </w:r>
      <w:proofErr w:type="gramEnd"/>
      <w:r w:rsidRPr="005D4910">
        <w:rPr>
          <w:rFonts w:eastAsia="Calibri"/>
          <w:u w:val="single"/>
        </w:rPr>
        <w:t xml:space="preserve"> courses of actions </w:t>
      </w:r>
      <w:r w:rsidRPr="005D4910">
        <w:rPr>
          <w:rStyle w:val="Emphasis"/>
        </w:rPr>
        <w:t>only</w:t>
      </w:r>
      <w:r w:rsidRPr="005D4910">
        <w:rPr>
          <w:rFonts w:eastAsia="Calibri"/>
          <w:u w:val="single"/>
        </w:rPr>
        <w:t xml:space="preserve"> if they both </w:t>
      </w:r>
      <w:r w:rsidRPr="00F11272">
        <w:rPr>
          <w:rStyle w:val="StyleUnderline"/>
        </w:rPr>
        <w:t xml:space="preserve">decrease </w:t>
      </w:r>
      <w:proofErr w:type="spellStart"/>
      <w:r w:rsidRPr="00F11272">
        <w:rPr>
          <w:rStyle w:val="StyleUnderline"/>
        </w:rPr>
        <w:t>akuśala</w:t>
      </w:r>
      <w:proofErr w:type="spellEnd"/>
      <w:r w:rsidRPr="00F11272">
        <w:rPr>
          <w:rStyle w:val="StyleUnderline"/>
        </w:rPr>
        <w:t xml:space="preserve"> </w:t>
      </w:r>
      <w:r w:rsidRPr="00F11272">
        <w:rPr>
          <w:rStyle w:val="Emphasis"/>
        </w:rPr>
        <w:t>eventualities</w:t>
      </w:r>
      <w:r w:rsidRPr="005D4910">
        <w:rPr>
          <w:rFonts w:eastAsia="Calibri"/>
          <w:u w:val="single"/>
        </w:rPr>
        <w:t xml:space="preserve"> and </w:t>
      </w:r>
      <w:r w:rsidRPr="00F11272">
        <w:rPr>
          <w:rStyle w:val="StyleUnderline"/>
        </w:rPr>
        <w:t>increase</w:t>
      </w:r>
      <w:r w:rsidRPr="005D4910">
        <w:rPr>
          <w:rFonts w:eastAsia="Calibri"/>
          <w:u w:val="single"/>
        </w:rPr>
        <w:t xml:space="preserve"> those that are </w:t>
      </w:r>
      <w:proofErr w:type="spellStart"/>
      <w:r w:rsidRPr="005D4910">
        <w:rPr>
          <w:rStyle w:val="Emphasis"/>
        </w:rPr>
        <w:t>kuśala</w:t>
      </w:r>
      <w:proofErr w:type="spellEnd"/>
      <w:r w:rsidRPr="005D4910">
        <w:rPr>
          <w:rFonts w:eastAsia="Calibri"/>
          <w:sz w:val="16"/>
        </w:rPr>
        <w:t xml:space="preserve">. Given that </w:t>
      </w:r>
      <w:proofErr w:type="spellStart"/>
      <w:r w:rsidRPr="005D4910">
        <w:rPr>
          <w:rFonts w:eastAsia="Calibri"/>
          <w:u w:val="single"/>
        </w:rPr>
        <w:t>kuśala</w:t>
      </w:r>
      <w:proofErr w:type="spellEnd"/>
      <w:r w:rsidRPr="005D4910">
        <w:rPr>
          <w:rFonts w:eastAsia="Calibri"/>
          <w:sz w:val="16"/>
        </w:rPr>
        <w:t xml:space="preserve"> is a superlative, this means that resolving conflicts and freeing ourselves from trouble and suffering </w:t>
      </w:r>
      <w:r w:rsidRPr="005D4910">
        <w:rPr>
          <w:rFonts w:eastAsia="Calibri"/>
          <w:u w:val="single"/>
        </w:rPr>
        <w:t xml:space="preserve">is </w:t>
      </w:r>
      <w:r w:rsidRPr="009307A2">
        <w:rPr>
          <w:rStyle w:val="Emphasis"/>
          <w:highlight w:val="cyan"/>
        </w:rPr>
        <w:t>not</w:t>
      </w:r>
      <w:r w:rsidRPr="009307A2">
        <w:rPr>
          <w:rFonts w:eastAsia="Calibri"/>
          <w:highlight w:val="cyan"/>
          <w:u w:val="single"/>
        </w:rPr>
        <w:t xml:space="preserve"> simply</w:t>
      </w:r>
      <w:r w:rsidRPr="005D4910">
        <w:rPr>
          <w:rFonts w:eastAsia="Calibri"/>
          <w:u w:val="single"/>
        </w:rPr>
        <w:t xml:space="preserve"> a matter of </w:t>
      </w:r>
      <w:r w:rsidRPr="009307A2">
        <w:rPr>
          <w:rStyle w:val="Emphasis"/>
          <w:highlight w:val="cyan"/>
        </w:rPr>
        <w:t>refraining from</w:t>
      </w:r>
      <w:r w:rsidRPr="005D4910">
        <w:rPr>
          <w:rStyle w:val="Emphasis"/>
        </w:rPr>
        <w:t xml:space="preserve"> doing </w:t>
      </w:r>
      <w:r w:rsidRPr="009307A2">
        <w:rPr>
          <w:rStyle w:val="Emphasis"/>
          <w:highlight w:val="cyan"/>
        </w:rPr>
        <w:t>bad</w:t>
      </w:r>
      <w:r w:rsidRPr="005D4910">
        <w:rPr>
          <w:rStyle w:val="Emphasis"/>
        </w:rPr>
        <w:t xml:space="preserve"> things</w:t>
      </w:r>
      <w:r w:rsidRPr="005D4910">
        <w:rPr>
          <w:rFonts w:eastAsia="Calibri"/>
          <w:u w:val="single"/>
        </w:rPr>
        <w:t xml:space="preserve"> </w:t>
      </w:r>
      <w:r w:rsidRPr="009307A2">
        <w:rPr>
          <w:rFonts w:eastAsia="Calibri"/>
          <w:highlight w:val="cyan"/>
          <w:u w:val="single"/>
        </w:rPr>
        <w:t>and</w:t>
      </w:r>
      <w:r w:rsidRPr="005D4910">
        <w:rPr>
          <w:rFonts w:eastAsia="Calibri"/>
          <w:u w:val="single"/>
        </w:rPr>
        <w:t xml:space="preserve"> instead </w:t>
      </w:r>
      <w:r w:rsidRPr="009307A2">
        <w:rPr>
          <w:rFonts w:eastAsia="Calibri"/>
          <w:highlight w:val="cyan"/>
          <w:u w:val="single"/>
        </w:rPr>
        <w:t>doing</w:t>
      </w:r>
      <w:r w:rsidRPr="005D4910">
        <w:rPr>
          <w:rFonts w:eastAsia="Calibri"/>
          <w:sz w:val="16"/>
        </w:rPr>
        <w:t xml:space="preserve"> or being either </w:t>
      </w:r>
      <w:r w:rsidRPr="005D4910">
        <w:rPr>
          <w:rStyle w:val="Emphasis"/>
        </w:rPr>
        <w:t>harmlessly mediocre</w:t>
      </w:r>
      <w:r w:rsidRPr="005D4910">
        <w:rPr>
          <w:rFonts w:eastAsia="Calibri"/>
          <w:u w:val="single"/>
        </w:rPr>
        <w:t xml:space="preserve"> or</w:t>
      </w:r>
      <w:r w:rsidRPr="005D4910">
        <w:rPr>
          <w:rFonts w:eastAsia="Calibri"/>
          <w:sz w:val="16"/>
        </w:rPr>
        <w:t xml:space="preserve"> what is considered </w:t>
      </w:r>
      <w:r w:rsidRPr="009307A2">
        <w:rPr>
          <w:rStyle w:val="Emphasis"/>
          <w:highlight w:val="cyan"/>
        </w:rPr>
        <w:t>good</w:t>
      </w:r>
      <w:r w:rsidRPr="005D4910">
        <w:rPr>
          <w:rFonts w:eastAsia="Calibri"/>
          <w:sz w:val="16"/>
        </w:rPr>
        <w:t xml:space="preserve"> by current standards. </w:t>
      </w:r>
      <w:r w:rsidRPr="005D4910">
        <w:rPr>
          <w:rFonts w:eastAsia="Calibri"/>
          <w:u w:val="single"/>
        </w:rPr>
        <w:t xml:space="preserve">These are all </w:t>
      </w:r>
      <w:proofErr w:type="spellStart"/>
      <w:r w:rsidRPr="005D4910">
        <w:rPr>
          <w:rStyle w:val="Emphasis"/>
        </w:rPr>
        <w:t>akuśala</w:t>
      </w:r>
      <w:proofErr w:type="spellEnd"/>
      <w:r w:rsidRPr="00F11272">
        <w:rPr>
          <w:rStyle w:val="StyleUnderline"/>
        </w:rPr>
        <w:t>. Freeing ourselves from conflict, trouble, and suffering</w:t>
      </w:r>
      <w:r w:rsidRPr="005D4910">
        <w:rPr>
          <w:rFonts w:eastAsia="Calibri"/>
          <w:u w:val="single"/>
        </w:rPr>
        <w:t xml:space="preserve"> </w:t>
      </w:r>
      <w:r w:rsidRPr="005D4910">
        <w:rPr>
          <w:rStyle w:val="Emphasis"/>
        </w:rPr>
        <w:t>requires going beyond</w:t>
      </w:r>
      <w:r w:rsidRPr="005D4910">
        <w:rPr>
          <w:rFonts w:eastAsia="Calibri"/>
          <w:u w:val="single"/>
        </w:rPr>
        <w:t xml:space="preserve"> current conceptions of good and </w:t>
      </w:r>
      <w:r w:rsidRPr="00F11272">
        <w:rPr>
          <w:rStyle w:val="StyleUnderline"/>
        </w:rPr>
        <w:t>evil, realizing</w:t>
      </w:r>
      <w:r w:rsidRPr="005D4910">
        <w:rPr>
          <w:rFonts w:eastAsia="Calibri"/>
          <w:u w:val="single"/>
        </w:rPr>
        <w:t xml:space="preserve"> </w:t>
      </w:r>
      <w:proofErr w:type="spellStart"/>
      <w:r w:rsidRPr="005D4910">
        <w:rPr>
          <w:rStyle w:val="Emphasis"/>
        </w:rPr>
        <w:t>virtuosically</w:t>
      </w:r>
      <w:proofErr w:type="spellEnd"/>
      <w:r w:rsidRPr="005D4910">
        <w:rPr>
          <w:rStyle w:val="Emphasis"/>
        </w:rPr>
        <w:t xml:space="preserve"> shared presence</w:t>
      </w:r>
      <w:r w:rsidRPr="005D4910">
        <w:rPr>
          <w:rFonts w:eastAsia="Calibri"/>
          <w:sz w:val="16"/>
        </w:rPr>
        <w:t xml:space="preserve"> with and for others. The course correction required is resolutely qualitative.</w:t>
      </w:r>
    </w:p>
    <w:p w14:paraId="123E6A14" w14:textId="77777777" w:rsidR="00CD69E1" w:rsidRDefault="00CD69E1" w:rsidP="00CD69E1">
      <w:pPr>
        <w:spacing w:line="256" w:lineRule="auto"/>
        <w:rPr>
          <w:rFonts w:eastAsia="Calibri"/>
          <w:sz w:val="16"/>
        </w:rPr>
      </w:pPr>
      <w:r w:rsidRPr="00F11272">
        <w:rPr>
          <w:rStyle w:val="StyleUnderline"/>
        </w:rPr>
        <w:t xml:space="preserve">The aim of Buddhist ethics is to foster the </w:t>
      </w:r>
      <w:r w:rsidRPr="00F11272">
        <w:rPr>
          <w:rStyle w:val="Emphasis"/>
        </w:rPr>
        <w:t>cultivation</w:t>
      </w:r>
      <w:r w:rsidRPr="00F11272">
        <w:rPr>
          <w:rStyle w:val="StyleUnderline"/>
        </w:rPr>
        <w:t xml:space="preserve"> of wisdom, moral clarity, and attentive </w:t>
      </w:r>
      <w:r w:rsidRPr="00F11272">
        <w:rPr>
          <w:rStyle w:val="Emphasis"/>
        </w:rPr>
        <w:t>mastery</w:t>
      </w:r>
      <w:r w:rsidRPr="00F11272">
        <w:rPr>
          <w:rStyle w:val="StyleUnderline"/>
        </w:rPr>
        <w:t xml:space="preserve">, establishing and then continuously </w:t>
      </w:r>
      <w:r w:rsidRPr="00F11272">
        <w:rPr>
          <w:rStyle w:val="Emphasis"/>
        </w:rPr>
        <w:t>enhancing</w:t>
      </w:r>
      <w:r w:rsidRPr="00F11272">
        <w:rPr>
          <w:rStyle w:val="StyleUnderline"/>
        </w:rPr>
        <w:t xml:space="preserve"> commitments</w:t>
      </w:r>
      <w:r w:rsidRPr="005D4910">
        <w:rPr>
          <w:rFonts w:eastAsia="Calibri"/>
          <w:u w:val="single"/>
        </w:rPr>
        <w:t xml:space="preserve"> to and </w:t>
      </w:r>
      <w:r w:rsidRPr="00F11272">
        <w:rPr>
          <w:rStyle w:val="Emphasis"/>
        </w:rPr>
        <w:t>capacities</w:t>
      </w:r>
      <w:r w:rsidRPr="005D4910">
        <w:rPr>
          <w:rFonts w:eastAsia="Calibri"/>
          <w:u w:val="single"/>
        </w:rPr>
        <w:t xml:space="preserve"> for </w:t>
      </w:r>
      <w:r w:rsidRPr="00F11272">
        <w:rPr>
          <w:rStyle w:val="StyleUnderline"/>
        </w:rPr>
        <w:t>thinking, speaking, and</w:t>
      </w:r>
      <w:r w:rsidRPr="005D4910">
        <w:rPr>
          <w:rFonts w:eastAsia="Calibri"/>
          <w:u w:val="single"/>
        </w:rPr>
        <w:t xml:space="preserve"> acting as </w:t>
      </w:r>
      <w:r w:rsidRPr="00F11272">
        <w:rPr>
          <w:rStyle w:val="Emphasis"/>
        </w:rPr>
        <w:t>needed</w:t>
      </w:r>
      <w:r w:rsidRPr="005D4910">
        <w:rPr>
          <w:rFonts w:eastAsia="Calibri"/>
          <w:u w:val="single"/>
        </w:rPr>
        <w:t xml:space="preserve"> to realize</w:t>
      </w:r>
      <w:r w:rsidRPr="005D4910">
        <w:rPr>
          <w:rFonts w:eastAsia="Calibri"/>
          <w:sz w:val="16"/>
        </w:rPr>
        <w:t xml:space="preserve"> superlative or virtuosic (</w:t>
      </w:r>
      <w:proofErr w:type="spellStart"/>
      <w:r w:rsidRPr="005D4910">
        <w:rPr>
          <w:rStyle w:val="Emphasis"/>
        </w:rPr>
        <w:t>kuśala</w:t>
      </w:r>
      <w:proofErr w:type="spellEnd"/>
      <w:r w:rsidRPr="005D4910">
        <w:rPr>
          <w:rFonts w:eastAsia="Calibri"/>
          <w:sz w:val="16"/>
        </w:rPr>
        <w:t xml:space="preserve">) </w:t>
      </w:r>
      <w:r w:rsidRPr="00F11272">
        <w:rPr>
          <w:rStyle w:val="StyleUnderline"/>
        </w:rPr>
        <w:t xml:space="preserve">relational dynamics. The </w:t>
      </w:r>
      <w:r w:rsidRPr="00F11272">
        <w:rPr>
          <w:rStyle w:val="StyleUnderline"/>
          <w:highlight w:val="cyan"/>
        </w:rPr>
        <w:t>purpose</w:t>
      </w:r>
      <w:r w:rsidRPr="009307A2">
        <w:rPr>
          <w:rFonts w:eastAsia="Calibri"/>
          <w:highlight w:val="cyan"/>
          <w:u w:val="single"/>
        </w:rPr>
        <w:t xml:space="preserve"> of </w:t>
      </w:r>
      <w:r w:rsidRPr="005D4910">
        <w:rPr>
          <w:rStyle w:val="Emphasis"/>
        </w:rPr>
        <w:t xml:space="preserve">ethical </w:t>
      </w:r>
      <w:r w:rsidRPr="009307A2">
        <w:rPr>
          <w:rStyle w:val="Emphasis"/>
          <w:highlight w:val="cyan"/>
        </w:rPr>
        <w:t>deliberation</w:t>
      </w:r>
      <w:r w:rsidRPr="009307A2">
        <w:rPr>
          <w:rFonts w:eastAsia="Calibri"/>
          <w:highlight w:val="cyan"/>
          <w:u w:val="single"/>
        </w:rPr>
        <w:t xml:space="preserve"> is</w:t>
      </w:r>
      <w:r w:rsidRPr="005D4910">
        <w:rPr>
          <w:rFonts w:eastAsia="Calibri"/>
          <w:u w:val="single"/>
        </w:rPr>
        <w:t xml:space="preserve"> </w:t>
      </w:r>
      <w:r w:rsidRPr="005D4910">
        <w:rPr>
          <w:rStyle w:val="Emphasis"/>
        </w:rPr>
        <w:t>not</w:t>
      </w:r>
      <w:r w:rsidRPr="005D4910">
        <w:rPr>
          <w:rFonts w:eastAsia="Calibri"/>
          <w:u w:val="single"/>
        </w:rPr>
        <w:t xml:space="preserve"> to </w:t>
      </w:r>
      <w:r w:rsidRPr="005D4910">
        <w:rPr>
          <w:rStyle w:val="Emphasis"/>
        </w:rPr>
        <w:t>discover</w:t>
      </w:r>
      <w:r w:rsidRPr="005D4910">
        <w:rPr>
          <w:rFonts w:eastAsia="Calibri"/>
          <w:u w:val="single"/>
        </w:rPr>
        <w:t xml:space="preserve"> </w:t>
      </w:r>
      <w:r w:rsidRPr="00F11272">
        <w:rPr>
          <w:rStyle w:val="StyleUnderline"/>
        </w:rPr>
        <w:t xml:space="preserve">or </w:t>
      </w:r>
      <w:r w:rsidRPr="00F11272">
        <w:rPr>
          <w:rStyle w:val="Emphasis"/>
        </w:rPr>
        <w:t>devise</w:t>
      </w:r>
      <w:r w:rsidRPr="00F11272">
        <w:rPr>
          <w:rStyle w:val="StyleUnderline"/>
        </w:rPr>
        <w:t xml:space="preserve"> absolute</w:t>
      </w:r>
      <w:r w:rsidRPr="005D4910">
        <w:rPr>
          <w:rFonts w:eastAsia="Calibri"/>
          <w:sz w:val="16"/>
        </w:rPr>
        <w:t xml:space="preserve"> or universal </w:t>
      </w:r>
      <w:r w:rsidRPr="00F11272">
        <w:rPr>
          <w:rStyle w:val="StyleUnderline"/>
        </w:rPr>
        <w:t xml:space="preserve">standards of </w:t>
      </w:r>
      <w:r w:rsidRPr="00F11272">
        <w:rPr>
          <w:rStyle w:val="Emphasis"/>
        </w:rPr>
        <w:t>conduct</w:t>
      </w:r>
      <w:r w:rsidRPr="005D4910">
        <w:rPr>
          <w:rFonts w:eastAsia="Calibri"/>
          <w:sz w:val="16"/>
        </w:rPr>
        <w:t xml:space="preserve">. Just as virtuosic musical performances set new standards of musicianship, </w:t>
      </w:r>
      <w:proofErr w:type="spellStart"/>
      <w:r w:rsidRPr="005D4910">
        <w:rPr>
          <w:rFonts w:eastAsia="Calibri"/>
          <w:u w:val="single"/>
        </w:rPr>
        <w:t>kuśala</w:t>
      </w:r>
      <w:proofErr w:type="spellEnd"/>
      <w:r w:rsidRPr="005D4910">
        <w:rPr>
          <w:rFonts w:eastAsia="Calibri"/>
          <w:u w:val="single"/>
        </w:rPr>
        <w:t xml:space="preserve"> ethical conduct</w:t>
      </w:r>
      <w:r w:rsidRPr="005D4910">
        <w:rPr>
          <w:rFonts w:eastAsia="Calibri"/>
          <w:sz w:val="16"/>
        </w:rPr>
        <w:t xml:space="preserve"> sets ever new standards of ethical excellence. </w:t>
      </w:r>
      <w:proofErr w:type="gramStart"/>
      <w:r w:rsidRPr="005D4910">
        <w:rPr>
          <w:rFonts w:eastAsia="Calibri"/>
          <w:sz w:val="16"/>
        </w:rPr>
        <w:t>A karmic</w:t>
      </w:r>
      <w:proofErr w:type="gramEnd"/>
      <w:r w:rsidRPr="005D4910">
        <w:rPr>
          <w:rFonts w:eastAsia="Calibri"/>
          <w:sz w:val="16"/>
        </w:rPr>
        <w:t xml:space="preserve"> ethics of compassionate virtuosity </w:t>
      </w:r>
      <w:r w:rsidRPr="005D4910">
        <w:rPr>
          <w:rFonts w:eastAsia="Calibri"/>
          <w:u w:val="single"/>
        </w:rPr>
        <w:t>is an ethics of</w:t>
      </w:r>
      <w:r w:rsidRPr="005D4910">
        <w:rPr>
          <w:rFonts w:eastAsia="Calibri"/>
          <w:sz w:val="16"/>
        </w:rPr>
        <w:t xml:space="preserve"> doing better at what we are already doing best, </w:t>
      </w:r>
      <w:r w:rsidRPr="00292274">
        <w:rPr>
          <w:rStyle w:val="Emphasis"/>
          <w:highlight w:val="cyan"/>
        </w:rPr>
        <w:t>evaluating</w:t>
      </w:r>
      <w:r w:rsidRPr="009307A2">
        <w:rPr>
          <w:rStyle w:val="Emphasis"/>
          <w:highlight w:val="cyan"/>
        </w:rPr>
        <w:t xml:space="preserve"> value systems</w:t>
      </w:r>
      <w:r w:rsidRPr="009307A2">
        <w:rPr>
          <w:rFonts w:eastAsia="Calibri"/>
          <w:highlight w:val="cyan"/>
          <w:u w:val="single"/>
        </w:rPr>
        <w:t xml:space="preserve"> and </w:t>
      </w:r>
      <w:r w:rsidRPr="005D4910">
        <w:rPr>
          <w:rFonts w:eastAsia="Calibri"/>
          <w:u w:val="single"/>
        </w:rPr>
        <w:t xml:space="preserve">the </w:t>
      </w:r>
      <w:r w:rsidRPr="009307A2">
        <w:rPr>
          <w:rFonts w:eastAsia="Calibri"/>
          <w:highlight w:val="cyan"/>
          <w:u w:val="single"/>
        </w:rPr>
        <w:t>ways</w:t>
      </w:r>
      <w:r w:rsidRPr="005D4910">
        <w:rPr>
          <w:rFonts w:eastAsia="Calibri"/>
          <w:u w:val="single"/>
        </w:rPr>
        <w:t xml:space="preserve"> that </w:t>
      </w:r>
      <w:r w:rsidRPr="009307A2">
        <w:rPr>
          <w:rFonts w:eastAsia="Calibri"/>
          <w:highlight w:val="cyan"/>
          <w:u w:val="single"/>
        </w:rPr>
        <w:t xml:space="preserve">they are </w:t>
      </w:r>
      <w:r w:rsidRPr="009307A2">
        <w:rPr>
          <w:rStyle w:val="Emphasis"/>
          <w:highlight w:val="cyan"/>
        </w:rPr>
        <w:t>embodied personally</w:t>
      </w:r>
      <w:r w:rsidRPr="009307A2">
        <w:rPr>
          <w:rFonts w:eastAsia="Calibri"/>
          <w:highlight w:val="cyan"/>
          <w:u w:val="single"/>
        </w:rPr>
        <w:t xml:space="preserve"> and </w:t>
      </w:r>
      <w:r w:rsidRPr="009307A2">
        <w:rPr>
          <w:rStyle w:val="Emphasis"/>
          <w:highlight w:val="cyan"/>
        </w:rPr>
        <w:t>institutionally</w:t>
      </w:r>
      <w:r w:rsidRPr="005D4910">
        <w:rPr>
          <w:rFonts w:eastAsia="Calibri"/>
          <w:u w:val="single"/>
        </w:rPr>
        <w:t xml:space="preserve"> to realize ways of life that are progressively conducive to </w:t>
      </w:r>
      <w:r w:rsidRPr="005D4910">
        <w:rPr>
          <w:rStyle w:val="Emphasis"/>
        </w:rPr>
        <w:t>relating freely</w:t>
      </w:r>
      <w:r w:rsidRPr="005D4910">
        <w:rPr>
          <w:rFonts w:eastAsia="Calibri"/>
          <w:sz w:val="16"/>
        </w:rPr>
        <w:t>.</w:t>
      </w:r>
    </w:p>
    <w:p w14:paraId="7F784BD1" w14:textId="77777777" w:rsidR="00CD69E1" w:rsidRPr="005D388F" w:rsidRDefault="00CD69E1" w:rsidP="00CD69E1"/>
    <w:p w14:paraId="450186DD" w14:textId="77777777" w:rsidR="00CD69E1" w:rsidRPr="005D4910" w:rsidRDefault="00CD69E1" w:rsidP="00CD69E1">
      <w:pPr>
        <w:pStyle w:val="Heading4"/>
        <w:rPr>
          <w:rFonts w:cs="Calibri"/>
        </w:rPr>
      </w:pPr>
      <w:r w:rsidRPr="005D4910">
        <w:rPr>
          <w:rFonts w:cs="Calibri"/>
        </w:rPr>
        <w:t xml:space="preserve">Consistent </w:t>
      </w:r>
      <w:r w:rsidRPr="005D4910">
        <w:rPr>
          <w:rFonts w:cs="Calibri"/>
          <w:u w:val="single"/>
        </w:rPr>
        <w:t>applications</w:t>
      </w:r>
      <w:r w:rsidRPr="005D4910">
        <w:rPr>
          <w:rFonts w:cs="Calibri"/>
        </w:rPr>
        <w:t xml:space="preserve"> of </w:t>
      </w:r>
      <w:r>
        <w:rPr>
          <w:rFonts w:cs="Calibri"/>
        </w:rPr>
        <w:t>virtue</w:t>
      </w:r>
      <w:r w:rsidRPr="005D4910">
        <w:rPr>
          <w:rFonts w:cs="Calibri"/>
        </w:rPr>
        <w:t xml:space="preserve"> ethics make us </w:t>
      </w:r>
      <w:r w:rsidRPr="005D4910">
        <w:rPr>
          <w:rFonts w:cs="Calibri"/>
          <w:u w:val="single"/>
        </w:rPr>
        <w:t>compassionate</w:t>
      </w:r>
      <w:r w:rsidRPr="005D4910">
        <w:rPr>
          <w:rFonts w:cs="Calibri"/>
        </w:rPr>
        <w:t xml:space="preserve">. </w:t>
      </w:r>
    </w:p>
    <w:p w14:paraId="669FA287" w14:textId="77777777" w:rsidR="00CD69E1" w:rsidRPr="005D4910" w:rsidRDefault="00CD69E1" w:rsidP="00CD69E1">
      <w:r w:rsidRPr="005D4910">
        <w:rPr>
          <w:rStyle w:val="Style13ptBold"/>
        </w:rPr>
        <w:t>Long ’21</w:t>
      </w:r>
      <w:r w:rsidRPr="005D4910">
        <w:t xml:space="preserve"> [William; 2021; Professor of Political Science at Georgia State University; A Buddhist Approach to International Relations, “A Buddhist Alternative,” Ch. 6] </w:t>
      </w:r>
    </w:p>
    <w:p w14:paraId="152AF182" w14:textId="77777777" w:rsidR="00CD69E1" w:rsidRPr="005D4910" w:rsidRDefault="00CD69E1" w:rsidP="00CD69E1">
      <w:pPr>
        <w:rPr>
          <w:sz w:val="16"/>
        </w:rPr>
      </w:pPr>
      <w:r w:rsidRPr="005D4910">
        <w:rPr>
          <w:sz w:val="16"/>
        </w:rPr>
        <w:t xml:space="preserve">In addition to revolutionary changes in the physical sciences, the life sciences too have made remarkable </w:t>
      </w:r>
      <w:r w:rsidRPr="00A8520B">
        <w:rPr>
          <w:rStyle w:val="Emphasis"/>
          <w:highlight w:val="cyan"/>
        </w:rPr>
        <w:t>new discoveries</w:t>
      </w:r>
      <w:r w:rsidRPr="005D4910">
        <w:rPr>
          <w:rStyle w:val="StyleUnderline"/>
        </w:rPr>
        <w:t xml:space="preserve"> that </w:t>
      </w:r>
      <w:r w:rsidRPr="00A8520B">
        <w:rPr>
          <w:rStyle w:val="Emphasis"/>
          <w:highlight w:val="cyan"/>
        </w:rPr>
        <w:t>challenge</w:t>
      </w:r>
      <w:r w:rsidRPr="005D4910">
        <w:rPr>
          <w:rStyle w:val="StyleUnderline"/>
        </w:rPr>
        <w:t xml:space="preserve"> our thinking about </w:t>
      </w:r>
      <w:r w:rsidRPr="00A8520B">
        <w:rPr>
          <w:rStyle w:val="Emphasis"/>
          <w:highlight w:val="cyan"/>
        </w:rPr>
        <w:t>human nature</w:t>
      </w:r>
      <w:r w:rsidRPr="00A8520B">
        <w:rPr>
          <w:rStyle w:val="StyleUnderline"/>
          <w:highlight w:val="cyan"/>
        </w:rPr>
        <w:t xml:space="preserve"> as</w:t>
      </w:r>
      <w:r w:rsidRPr="005D4910">
        <w:rPr>
          <w:rStyle w:val="StyleUnderline"/>
        </w:rPr>
        <w:t xml:space="preserve"> irreversibly </w:t>
      </w:r>
      <w:r w:rsidRPr="00A8520B">
        <w:rPr>
          <w:rStyle w:val="Emphasis"/>
          <w:highlight w:val="cyan"/>
        </w:rPr>
        <w:t>self-interested</w:t>
      </w:r>
      <w:r w:rsidRPr="005D4910">
        <w:rPr>
          <w:sz w:val="16"/>
        </w:rPr>
        <w:t xml:space="preserve"> and expand the possibilities for considering our cooperative potential and corresponding social arrangements. Until relatively recently, the prevailing view in neuroscience was that the brain contained all its neurons at birth, and the number and circuitry of these neurons were set within the first few years of life. Scientists believed that the only lifelong brain changes were minor alterations in synaptic (</w:t>
      </w:r>
      <w:proofErr w:type="spellStart"/>
      <w:r w:rsidRPr="005D4910">
        <w:rPr>
          <w:sz w:val="16"/>
        </w:rPr>
        <w:t>interneuronal</w:t>
      </w:r>
      <w:proofErr w:type="spellEnd"/>
      <w:r w:rsidRPr="005D4910">
        <w:rPr>
          <w:sz w:val="16"/>
        </w:rPr>
        <w:t xml:space="preserve">) connections and accelerating cell death with aging. Social scientists in the Western tradition assumed that this relatively fixed brain was, by nature, first and always primarily self-interested and self-serving. </w:t>
      </w:r>
    </w:p>
    <w:p w14:paraId="2B7FC140" w14:textId="77777777" w:rsidR="00CD69E1" w:rsidRPr="005D4910" w:rsidRDefault="00CD69E1" w:rsidP="00CD69E1">
      <w:pPr>
        <w:rPr>
          <w:sz w:val="16"/>
        </w:rPr>
      </w:pPr>
      <w:r w:rsidRPr="005D4910">
        <w:rPr>
          <w:sz w:val="16"/>
        </w:rPr>
        <w:t xml:space="preserve">In the 1990s, however, neuroscientists discovered that the brain continues to generate new neurons throughout life (neurogenesis) and that new and existing neurons undergo structural and functional changes in their circuitry in response to their environments, by training and experience (neuroplasticity). Contrary to what was once believed, the brain is highly dynamic (Eriksson et al. 1998). When referring to changes in the brain, it is important to distinguish between gross morphology and cellular structure and function. The overall structure and pattern of brain development is under genetic control and does not change markedly. But our 35,000 genes are not up to the job of prescribing the wiring for the brain’s 100 trillion or more synapses. These connections are shaped by our ongoing experiences. It is at this cellular level that the brain is remarkably plastic. Neuroplasticity refers to altering connections in the brain, the strengthening, withering, or rerouting of synaptic connections. </w:t>
      </w:r>
    </w:p>
    <w:p w14:paraId="5F25707E" w14:textId="77777777" w:rsidR="00CD69E1" w:rsidRPr="005D4910" w:rsidRDefault="00CD69E1" w:rsidP="00CD69E1">
      <w:pPr>
        <w:rPr>
          <w:sz w:val="16"/>
        </w:rPr>
      </w:pPr>
      <w:r w:rsidRPr="005D4910">
        <w:rPr>
          <w:sz w:val="16"/>
        </w:rPr>
        <w:t xml:space="preserve">Neuroplasticity is more than mere learning or storing a memory. </w:t>
      </w:r>
      <w:r w:rsidRPr="00A8520B">
        <w:rPr>
          <w:rStyle w:val="StyleUnderline"/>
        </w:rPr>
        <w:t xml:space="preserve">The </w:t>
      </w:r>
      <w:r w:rsidRPr="00A8520B">
        <w:rPr>
          <w:rStyle w:val="Emphasis"/>
          <w:highlight w:val="cyan"/>
        </w:rPr>
        <w:t>brain</w:t>
      </w:r>
      <w:r w:rsidRPr="005D4910">
        <w:rPr>
          <w:rStyle w:val="StyleUnderline"/>
        </w:rPr>
        <w:t xml:space="preserve"> is far </w:t>
      </w:r>
      <w:r w:rsidRPr="005D4910">
        <w:rPr>
          <w:rStyle w:val="Emphasis"/>
        </w:rPr>
        <w:t>more flexible</w:t>
      </w:r>
      <w:r w:rsidRPr="005D4910">
        <w:rPr>
          <w:rStyle w:val="StyleUnderline"/>
        </w:rPr>
        <w:t xml:space="preserve"> than that. It </w:t>
      </w:r>
      <w:r w:rsidRPr="00A8520B">
        <w:rPr>
          <w:rStyle w:val="StyleUnderline"/>
          <w:highlight w:val="cyan"/>
        </w:rPr>
        <w:t xml:space="preserve">can make wholesale </w:t>
      </w:r>
      <w:r w:rsidRPr="00A8520B">
        <w:rPr>
          <w:rStyle w:val="Emphasis"/>
          <w:highlight w:val="cyan"/>
        </w:rPr>
        <w:t>topographical reorganizations</w:t>
      </w:r>
      <w:r w:rsidRPr="005D4910">
        <w:rPr>
          <w:rStyle w:val="StyleUnderline"/>
        </w:rPr>
        <w:t xml:space="preserve"> throughout life</w:t>
      </w:r>
      <w:r w:rsidRPr="005D4910">
        <w:rPr>
          <w:sz w:val="16"/>
        </w:rPr>
        <w:t xml:space="preserve"> (Elbert et al. 1995). For example, </w:t>
      </w:r>
      <w:r w:rsidRPr="00A8520B">
        <w:rPr>
          <w:rStyle w:val="StyleUnderline"/>
          <w:highlight w:val="cyan"/>
        </w:rPr>
        <w:t xml:space="preserve">experiments </w:t>
      </w:r>
      <w:r w:rsidRPr="00A8520B">
        <w:rPr>
          <w:rStyle w:val="Emphasis"/>
          <w:highlight w:val="cyan"/>
        </w:rPr>
        <w:t>demonstrate</w:t>
      </w:r>
      <w:r w:rsidRPr="005D4910">
        <w:rPr>
          <w:rStyle w:val="StyleUnderline"/>
        </w:rPr>
        <w:t xml:space="preserve"> that some </w:t>
      </w:r>
      <w:r w:rsidRPr="005D4910">
        <w:rPr>
          <w:rStyle w:val="Emphasis"/>
        </w:rPr>
        <w:t>brain areas</w:t>
      </w:r>
      <w:r w:rsidRPr="005D4910">
        <w:rPr>
          <w:rStyle w:val="StyleUnderline"/>
        </w:rPr>
        <w:t xml:space="preserve"> that were thought to be “</w:t>
      </w:r>
      <w:r w:rsidRPr="005D4910">
        <w:rPr>
          <w:rStyle w:val="Emphasis"/>
        </w:rPr>
        <w:t>hardwired</w:t>
      </w:r>
      <w:r w:rsidRPr="005D4910">
        <w:rPr>
          <w:rStyle w:val="StyleUnderline"/>
        </w:rPr>
        <w:t xml:space="preserve">” for one function can in response to </w:t>
      </w:r>
      <w:r w:rsidRPr="005D4910">
        <w:rPr>
          <w:rStyle w:val="Emphasis"/>
        </w:rPr>
        <w:t>injury</w:t>
      </w:r>
      <w:r w:rsidRPr="005D4910">
        <w:rPr>
          <w:rStyle w:val="StyleUnderline"/>
        </w:rPr>
        <w:t xml:space="preserve"> and </w:t>
      </w:r>
      <w:r w:rsidRPr="005D4910">
        <w:rPr>
          <w:rStyle w:val="Emphasis"/>
        </w:rPr>
        <w:t>adaptive effort</w:t>
      </w:r>
      <w:r w:rsidRPr="005D4910">
        <w:rPr>
          <w:sz w:val="16"/>
        </w:rPr>
        <w:t xml:space="preserve">, take on a totally different function, </w:t>
      </w:r>
      <w:r w:rsidRPr="005D4910">
        <w:rPr>
          <w:rStyle w:val="StyleUnderline"/>
        </w:rPr>
        <w:t xml:space="preserve">what scientists call </w:t>
      </w:r>
      <w:r w:rsidRPr="005D4910">
        <w:rPr>
          <w:rStyle w:val="Emphasis"/>
        </w:rPr>
        <w:t>cross-modal</w:t>
      </w:r>
      <w:r w:rsidRPr="005D4910">
        <w:rPr>
          <w:rStyle w:val="StyleUnderline"/>
        </w:rPr>
        <w:t xml:space="preserve"> functional </w:t>
      </w:r>
      <w:r w:rsidRPr="00A8520B">
        <w:rPr>
          <w:rStyle w:val="StyleUnderline"/>
          <w:highlight w:val="cyan"/>
        </w:rPr>
        <w:t>plasticity</w:t>
      </w:r>
      <w:r w:rsidRPr="005D4910">
        <w:rPr>
          <w:sz w:val="16"/>
        </w:rPr>
        <w:t xml:space="preserve">. Altering connections in the brain in a way that strengthens the efficacy of a neuronal circuit over the long term is the essence of neuroplasticity. </w:t>
      </w:r>
    </w:p>
    <w:p w14:paraId="3A596D1D" w14:textId="77777777" w:rsidR="00CD69E1" w:rsidRPr="005D4910" w:rsidRDefault="00CD69E1" w:rsidP="00CD69E1">
      <w:pPr>
        <w:rPr>
          <w:sz w:val="16"/>
        </w:rPr>
      </w:pPr>
      <w:r w:rsidRPr="005D4910">
        <w:rPr>
          <w:sz w:val="16"/>
        </w:rPr>
        <w:t xml:space="preserve">How does the brain accomplish these adaptive feats? Various new technologies are giving us a glimpse of this process. These new technologies are illuminating the neural </w:t>
      </w:r>
      <w:proofErr w:type="gramStart"/>
      <w:r w:rsidRPr="005D4910">
        <w:rPr>
          <w:sz w:val="16"/>
        </w:rPr>
        <w:t>correlates</w:t>
      </w:r>
      <w:proofErr w:type="gramEnd"/>
      <w:r w:rsidRPr="005D4910">
        <w:rPr>
          <w:sz w:val="16"/>
        </w:rPr>
        <w:t xml:space="preserve"> for specific adaptations wrought through repeated experiences. These technologies can also show us the brain areas and patterns of electrochemical activation associated with a mental process. In discovering and observing the link between brain circuitry and mental states, some scientists are also suggesting that the causal connection between brain and mind works in both directions (Lutz et al. 2004). Specifically, they offer intriguing new evidence to suggest that the processes of brain wiring and rewiring may be shaped by mental (nonphysical) events. This work reveals that it is not just </w:t>
      </w:r>
      <w:proofErr w:type="gramStart"/>
      <w:r w:rsidRPr="005D4910">
        <w:rPr>
          <w:sz w:val="16"/>
        </w:rPr>
        <w:t>experience</w:t>
      </w:r>
      <w:proofErr w:type="gramEnd"/>
      <w:r w:rsidRPr="005D4910">
        <w:rPr>
          <w:sz w:val="16"/>
        </w:rPr>
        <w:t xml:space="preserve"> that molds the brain. Rather, changes in brain circuitry are generated only when behavior is specifically attended to. </w:t>
      </w:r>
      <w:proofErr w:type="gramStart"/>
      <w:r w:rsidRPr="005D4910">
        <w:rPr>
          <w:sz w:val="16"/>
        </w:rPr>
        <w:t>Attention (mindfulness),</w:t>
      </w:r>
      <w:proofErr w:type="gramEnd"/>
      <w:r w:rsidRPr="005D4910">
        <w:rPr>
          <w:sz w:val="16"/>
        </w:rPr>
        <w:t xml:space="preserve"> is required for use-dependent brain changes. In fact, imagined physical movements, if repeated with concentration, can produce the same synaptic changes as actual repetitive body movements (Schwartz and Begley 2002; Slotnick 2004). Similarly, mental imagery correlates with the activation of the same brain areas as those associated with the actual perception of the imagined object. In short, mental force appears to express itself through the brain, but it is not reducible to the brain. </w:t>
      </w:r>
    </w:p>
    <w:p w14:paraId="13BBB520" w14:textId="77777777" w:rsidR="00CD69E1" w:rsidRPr="005D4910" w:rsidRDefault="00CD69E1" w:rsidP="00CD69E1">
      <w:pPr>
        <w:rPr>
          <w:sz w:val="16"/>
        </w:rPr>
      </w:pPr>
      <w:r w:rsidRPr="005D4910">
        <w:rPr>
          <w:sz w:val="16"/>
        </w:rPr>
        <w:t xml:space="preserve">Some neuroscientists began looking at the brain activity (“brain state”) and cognitive and neural characteristics (“brain traits”) of meditators to better understand the immediate and long-term effects of focused awareness. </w:t>
      </w:r>
      <w:r w:rsidRPr="005D4910">
        <w:rPr>
          <w:rStyle w:val="StyleUnderline"/>
        </w:rPr>
        <w:t xml:space="preserve">These </w:t>
      </w:r>
      <w:r w:rsidRPr="00A8520B">
        <w:rPr>
          <w:rStyle w:val="Emphasis"/>
          <w:highlight w:val="cyan"/>
        </w:rPr>
        <w:t>studies</w:t>
      </w:r>
      <w:r w:rsidRPr="005D4910">
        <w:rPr>
          <w:rStyle w:val="StyleUnderline"/>
        </w:rPr>
        <w:t xml:space="preserve"> produced </w:t>
      </w:r>
      <w:r w:rsidRPr="005D4910">
        <w:rPr>
          <w:rStyle w:val="Emphasis"/>
        </w:rPr>
        <w:t>preliminary evidence</w:t>
      </w:r>
      <w:r w:rsidRPr="005D4910">
        <w:rPr>
          <w:rStyle w:val="StyleUnderline"/>
        </w:rPr>
        <w:t xml:space="preserve"> for the possibility that </w:t>
      </w:r>
      <w:r w:rsidRPr="005D4910">
        <w:rPr>
          <w:rStyle w:val="Emphasis"/>
        </w:rPr>
        <w:t>mental training</w:t>
      </w:r>
      <w:r w:rsidRPr="005D4910">
        <w:rPr>
          <w:rStyle w:val="StyleUnderline"/>
        </w:rPr>
        <w:t xml:space="preserve"> may alter </w:t>
      </w:r>
      <w:r w:rsidRPr="005D4910">
        <w:rPr>
          <w:rStyle w:val="Emphasis"/>
        </w:rPr>
        <w:t>brain activity</w:t>
      </w:r>
      <w:r w:rsidRPr="005D4910">
        <w:rPr>
          <w:rStyle w:val="StyleUnderline"/>
        </w:rPr>
        <w:t xml:space="preserve">, shape the </w:t>
      </w:r>
      <w:r w:rsidRPr="005D4910">
        <w:rPr>
          <w:rStyle w:val="Emphasis"/>
        </w:rPr>
        <w:t>physical brain</w:t>
      </w:r>
      <w:r w:rsidRPr="005D4910">
        <w:rPr>
          <w:rStyle w:val="StyleUnderline"/>
        </w:rPr>
        <w:t xml:space="preserve">, and affect </w:t>
      </w:r>
      <w:r w:rsidRPr="005D4910">
        <w:rPr>
          <w:rStyle w:val="Emphasis"/>
        </w:rPr>
        <w:t>human behavior</w:t>
      </w:r>
      <w:r w:rsidRPr="005D4910">
        <w:rPr>
          <w:rStyle w:val="StyleUnderline"/>
        </w:rPr>
        <w:t xml:space="preserve">. Early work by Richard Davidson, Antoine Lutz, and others </w:t>
      </w:r>
      <w:r w:rsidRPr="00A8520B">
        <w:rPr>
          <w:rStyle w:val="StyleUnderline"/>
          <w:highlight w:val="cyan"/>
        </w:rPr>
        <w:t>found</w:t>
      </w:r>
      <w:r w:rsidRPr="005D4910">
        <w:rPr>
          <w:rStyle w:val="StyleUnderline"/>
        </w:rPr>
        <w:t xml:space="preserve"> that </w:t>
      </w:r>
      <w:r w:rsidRPr="005D4910">
        <w:rPr>
          <w:rStyle w:val="Emphasis"/>
        </w:rPr>
        <w:t xml:space="preserve">sustained </w:t>
      </w:r>
      <w:r w:rsidRPr="00A8520B">
        <w:rPr>
          <w:rStyle w:val="Emphasis"/>
          <w:highlight w:val="cyan"/>
        </w:rPr>
        <w:t>thoughts</w:t>
      </w:r>
      <w:r w:rsidRPr="00A8520B">
        <w:rPr>
          <w:rStyle w:val="StyleUnderline"/>
          <w:highlight w:val="cyan"/>
        </w:rPr>
        <w:t xml:space="preserve"> activated</w:t>
      </w:r>
      <w:r w:rsidRPr="005D4910">
        <w:rPr>
          <w:rStyle w:val="StyleUnderline"/>
        </w:rPr>
        <w:t xml:space="preserve"> certain </w:t>
      </w:r>
      <w:r w:rsidRPr="00A8520B">
        <w:rPr>
          <w:rStyle w:val="Emphasis"/>
          <w:highlight w:val="cyan"/>
        </w:rPr>
        <w:t>neuronal pathways</w:t>
      </w:r>
      <w:r w:rsidRPr="005D4910">
        <w:rPr>
          <w:rStyle w:val="StyleUnderline"/>
        </w:rPr>
        <w:t xml:space="preserve"> in the brain associated </w:t>
      </w:r>
      <w:r w:rsidRPr="00A8520B">
        <w:rPr>
          <w:rStyle w:val="StyleUnderline"/>
          <w:highlight w:val="cyan"/>
        </w:rPr>
        <w:t>with</w:t>
      </w:r>
      <w:r w:rsidRPr="005D4910">
        <w:rPr>
          <w:rStyle w:val="StyleUnderline"/>
        </w:rPr>
        <w:t xml:space="preserve"> the </w:t>
      </w:r>
      <w:r w:rsidRPr="005D4910">
        <w:rPr>
          <w:rStyle w:val="Emphasis"/>
        </w:rPr>
        <w:t>regulation</w:t>
      </w:r>
      <w:r w:rsidRPr="005D4910">
        <w:rPr>
          <w:rStyle w:val="StyleUnderline"/>
        </w:rPr>
        <w:t xml:space="preserve"> of positive </w:t>
      </w:r>
      <w:r w:rsidRPr="005D4910">
        <w:rPr>
          <w:rStyle w:val="Emphasis"/>
        </w:rPr>
        <w:t>affect</w:t>
      </w:r>
      <w:r w:rsidRPr="005D4910">
        <w:rPr>
          <w:rStyle w:val="StyleUnderline"/>
        </w:rPr>
        <w:t xml:space="preserve"> (like </w:t>
      </w:r>
      <w:r w:rsidRPr="00A8520B">
        <w:rPr>
          <w:rStyle w:val="Emphasis"/>
          <w:highlight w:val="cyan"/>
        </w:rPr>
        <w:t>compassion</w:t>
      </w:r>
      <w:r w:rsidRPr="005D4910">
        <w:rPr>
          <w:rStyle w:val="StyleUnderline"/>
        </w:rPr>
        <w:t xml:space="preserve">), </w:t>
      </w:r>
      <w:r w:rsidRPr="00A8520B">
        <w:rPr>
          <w:rStyle w:val="StyleUnderline"/>
          <w:highlight w:val="cyan"/>
        </w:rPr>
        <w:t xml:space="preserve">reduced </w:t>
      </w:r>
      <w:r w:rsidRPr="00A8520B">
        <w:rPr>
          <w:rStyle w:val="Emphasis"/>
          <w:highlight w:val="cyan"/>
        </w:rPr>
        <w:t>negative thoughts</w:t>
      </w:r>
      <w:r w:rsidRPr="005D4910">
        <w:rPr>
          <w:sz w:val="16"/>
        </w:rPr>
        <w:t xml:space="preserve"> and feelings such as anxiety and depression, and subdued self-referential thoughts (See Davidson et al. 2003; Pollard 2003; Lutz et al. 2004). These early studies lent support to the notion that a willful refocusing of mental awareness could bring about important changes in brain activity and structure (Brefczynski-Lewis et al. 2007; Lazar et al. 2005). </w:t>
      </w:r>
    </w:p>
    <w:p w14:paraId="232039F5" w14:textId="77777777" w:rsidR="00CD69E1" w:rsidRPr="005D4910" w:rsidRDefault="00CD69E1" w:rsidP="00CD69E1">
      <w:pPr>
        <w:rPr>
          <w:sz w:val="16"/>
        </w:rPr>
      </w:pPr>
      <w:r w:rsidRPr="005D4910">
        <w:rPr>
          <w:sz w:val="16"/>
        </w:rPr>
        <w:t>These initial investigations have led to hundreds of recent studies on the impact of various forms of mindfulness and meditation on brain functioning and morphology</w:t>
      </w:r>
      <w:r w:rsidRPr="00A8520B">
        <w:rPr>
          <w:sz w:val="16"/>
          <w:szCs w:val="16"/>
        </w:rPr>
        <w:t xml:space="preserve">. Two </w:t>
      </w:r>
      <w:r w:rsidRPr="005D4910">
        <w:rPr>
          <w:rStyle w:val="StyleUnderline"/>
        </w:rPr>
        <w:t>“</w:t>
      </w:r>
      <w:proofErr w:type="spellStart"/>
      <w:r w:rsidRPr="00A8520B">
        <w:rPr>
          <w:rStyle w:val="Emphasis"/>
          <w:highlight w:val="cyan"/>
        </w:rPr>
        <w:t>metastudies</w:t>
      </w:r>
      <w:proofErr w:type="spellEnd"/>
      <w:r w:rsidRPr="005D4910">
        <w:rPr>
          <w:rStyle w:val="StyleUnderline"/>
        </w:rPr>
        <w:t xml:space="preserve">” (studies of studies) reviewed these </w:t>
      </w:r>
      <w:r w:rsidRPr="005D4910">
        <w:rPr>
          <w:rStyle w:val="Emphasis"/>
        </w:rPr>
        <w:t>experiments</w:t>
      </w:r>
      <w:r w:rsidRPr="005D4910">
        <w:rPr>
          <w:rStyle w:val="StyleUnderline"/>
        </w:rPr>
        <w:t xml:space="preserve"> looking for methodological reliable and </w:t>
      </w:r>
      <w:r w:rsidRPr="005D4910">
        <w:rPr>
          <w:rStyle w:val="Emphasis"/>
        </w:rPr>
        <w:t>comparable results</w:t>
      </w:r>
      <w:r w:rsidRPr="005D4910">
        <w:rPr>
          <w:rStyle w:val="StyleUnderline"/>
        </w:rPr>
        <w:t xml:space="preserve">. One of these </w:t>
      </w:r>
      <w:proofErr w:type="spellStart"/>
      <w:r w:rsidRPr="005D4910">
        <w:rPr>
          <w:rStyle w:val="StyleUnderline"/>
        </w:rPr>
        <w:t>metastudies</w:t>
      </w:r>
      <w:proofErr w:type="spellEnd"/>
      <w:r w:rsidRPr="005D4910">
        <w:rPr>
          <w:rStyle w:val="StyleUnderline"/>
        </w:rPr>
        <w:t xml:space="preserve"> </w:t>
      </w:r>
      <w:r w:rsidRPr="00A8520B">
        <w:rPr>
          <w:rStyle w:val="Emphasis"/>
          <w:highlight w:val="cyan"/>
        </w:rPr>
        <w:t>concluded</w:t>
      </w:r>
      <w:r w:rsidRPr="005D4910">
        <w:rPr>
          <w:rStyle w:val="StyleUnderline"/>
        </w:rPr>
        <w:t xml:space="preserve"> “that </w:t>
      </w:r>
      <w:r w:rsidRPr="00A8520B">
        <w:rPr>
          <w:rStyle w:val="Emphasis"/>
          <w:highlight w:val="cyan"/>
        </w:rPr>
        <w:t>meditation</w:t>
      </w:r>
      <w:r w:rsidRPr="005D4910">
        <w:rPr>
          <w:rStyle w:val="StyleUnderline"/>
        </w:rPr>
        <w:t xml:space="preserve"> appears to be reliably </w:t>
      </w:r>
      <w:r w:rsidRPr="00A8520B">
        <w:rPr>
          <w:rStyle w:val="StyleUnderline"/>
          <w:highlight w:val="cyan"/>
        </w:rPr>
        <w:t xml:space="preserve">associated with </w:t>
      </w:r>
      <w:r w:rsidRPr="00A8520B">
        <w:rPr>
          <w:rStyle w:val="Emphasis"/>
          <w:highlight w:val="cyan"/>
        </w:rPr>
        <w:t>altered</w:t>
      </w:r>
      <w:r w:rsidRPr="005D4910">
        <w:rPr>
          <w:rStyle w:val="Emphasis"/>
        </w:rPr>
        <w:t xml:space="preserve"> anatomical structure</w:t>
      </w:r>
      <w:r w:rsidRPr="005D4910">
        <w:rPr>
          <w:rStyle w:val="StyleUnderline"/>
        </w:rPr>
        <w:t xml:space="preserve"> in several </w:t>
      </w:r>
      <w:r w:rsidRPr="00A8520B">
        <w:rPr>
          <w:rStyle w:val="Emphasis"/>
          <w:highlight w:val="cyan"/>
        </w:rPr>
        <w:t>brain regions</w:t>
      </w:r>
      <w:r w:rsidRPr="005D4910">
        <w:rPr>
          <w:sz w:val="16"/>
        </w:rPr>
        <w:t xml:space="preserve">” (Fox et al. 2014 at p. 69). The brains of meditators were altered in eight brain regions including areas related to </w:t>
      </w:r>
      <w:proofErr w:type="gramStart"/>
      <w:r w:rsidRPr="005D4910">
        <w:rPr>
          <w:sz w:val="16"/>
        </w:rPr>
        <w:t>meta awareness</w:t>
      </w:r>
      <w:proofErr w:type="gramEnd"/>
      <w:r w:rsidRPr="005D4910">
        <w:rPr>
          <w:sz w:val="16"/>
        </w:rPr>
        <w:t xml:space="preserve"> (our ability to watch our own minds), body awareness, memory consolidation and reconsolidation, self and emotional regulation, and infra and interhemispheric communication (Fox et al. 2014; see also Afonso et al. 2020). The second </w:t>
      </w:r>
      <w:proofErr w:type="spellStart"/>
      <w:r w:rsidRPr="005D4910">
        <w:rPr>
          <w:sz w:val="16"/>
        </w:rPr>
        <w:t>metastudy</w:t>
      </w:r>
      <w:proofErr w:type="spellEnd"/>
      <w:r w:rsidRPr="005D4910">
        <w:rPr>
          <w:sz w:val="16"/>
        </w:rPr>
        <w:t xml:space="preserve"> concluded that meditation produces positive effects on cognitive and emotional processes (</w:t>
      </w:r>
      <w:proofErr w:type="spellStart"/>
      <w:r w:rsidRPr="005D4910">
        <w:rPr>
          <w:sz w:val="16"/>
        </w:rPr>
        <w:t>Sedlmeier</w:t>
      </w:r>
      <w:proofErr w:type="spellEnd"/>
      <w:r w:rsidRPr="005D4910">
        <w:rPr>
          <w:sz w:val="16"/>
        </w:rPr>
        <w:t xml:space="preserve"> et al. 2012). Several individual studies raise intriguing possibilities. For example, one study found that meditators, unlike control subjects, had reduced activity in “self-referential processing,” i.e., mind wandering, which appears to be our default mechanism and is often correlated with unhappiness (Brewer et al. 2011). Another study found that meditation increased compassionate responses to suffering, even in the face of social pressures to avoid so doing (Condon et al. 2013). </w:t>
      </w:r>
    </w:p>
    <w:p w14:paraId="265C41B9" w14:textId="77777777" w:rsidR="00CD69E1" w:rsidRPr="005D4910" w:rsidRDefault="00CD69E1" w:rsidP="00CD69E1">
      <w:pPr>
        <w:rPr>
          <w:sz w:val="16"/>
        </w:rPr>
      </w:pPr>
      <w:r w:rsidRPr="005D4910">
        <w:rPr>
          <w:sz w:val="16"/>
        </w:rPr>
        <w:t xml:space="preserve">As noted, these changes in brain function and form do not occur without sustained and repeated effort, however. Absent focused attention, the brain will produce predictable patterns of brain activity, that is, our default mode of thinking. Through choice and willful attention, however, it appears that an alternative synaptic path may be activated and perpetuated. The idea that immaterial forces such as intention and attention could shape the brain’s function and form </w:t>
      </w:r>
      <w:r w:rsidRPr="00A8520B">
        <w:rPr>
          <w:rStyle w:val="StyleUnderline"/>
          <w:highlight w:val="cyan"/>
        </w:rPr>
        <w:t xml:space="preserve">runs </w:t>
      </w:r>
      <w:r w:rsidRPr="00A8520B">
        <w:rPr>
          <w:rStyle w:val="Emphasis"/>
          <w:highlight w:val="cyan"/>
        </w:rPr>
        <w:t>counter</w:t>
      </w:r>
      <w:r w:rsidRPr="00A8520B">
        <w:rPr>
          <w:rStyle w:val="StyleUnderline"/>
          <w:highlight w:val="cyan"/>
        </w:rPr>
        <w:t xml:space="preserve"> to </w:t>
      </w:r>
      <w:r w:rsidRPr="00A8520B">
        <w:rPr>
          <w:rStyle w:val="Emphasis"/>
          <w:highlight w:val="cyan"/>
        </w:rPr>
        <w:t>classical</w:t>
      </w:r>
      <w:r w:rsidRPr="005D4910">
        <w:rPr>
          <w:rStyle w:val="Emphasis"/>
        </w:rPr>
        <w:t xml:space="preserve"> materialist </w:t>
      </w:r>
      <w:r w:rsidRPr="00A8520B">
        <w:rPr>
          <w:rStyle w:val="Emphasis"/>
          <w:highlight w:val="cyan"/>
        </w:rPr>
        <w:t>science</w:t>
      </w:r>
      <w:r w:rsidRPr="005D4910">
        <w:rPr>
          <w:sz w:val="16"/>
        </w:rPr>
        <w:t xml:space="preserve">. Working in the materialist tradition, most scientists, including almost all neuroscientists, have assumed that mental processes are inefficacious byproducts of purely physical brain processes. To the extent that one can recognize the mind at all, brain to mind is a one-way street. All our thoughts and actions are reducible to impersonal, microscopic, physical processes. Nothing that is nonphysical, such as the mind, consciousness, or will, can even exist in the sense of being a measurable, real </w:t>
      </w:r>
      <w:proofErr w:type="gramStart"/>
      <w:r w:rsidRPr="005D4910">
        <w:rPr>
          <w:sz w:val="16"/>
        </w:rPr>
        <w:t>entity</w:t>
      </w:r>
      <w:proofErr w:type="gramEnd"/>
      <w:r w:rsidRPr="005D4910">
        <w:rPr>
          <w:sz w:val="16"/>
        </w:rPr>
        <w:t xml:space="preserve"> much less shape physical outcomes. </w:t>
      </w:r>
    </w:p>
    <w:p w14:paraId="3C522841" w14:textId="77777777" w:rsidR="00CD69E1" w:rsidRPr="005D4910" w:rsidRDefault="00CD69E1" w:rsidP="00CD69E1">
      <w:pPr>
        <w:rPr>
          <w:sz w:val="16"/>
        </w:rPr>
      </w:pPr>
      <w:r w:rsidRPr="005D4910">
        <w:rPr>
          <w:rStyle w:val="StyleUnderline"/>
        </w:rPr>
        <w:t xml:space="preserve">This </w:t>
      </w:r>
      <w:r w:rsidRPr="005D4910">
        <w:rPr>
          <w:rStyle w:val="Emphasis"/>
        </w:rPr>
        <w:t>classical approach</w:t>
      </w:r>
      <w:r w:rsidRPr="005D4910">
        <w:rPr>
          <w:rStyle w:val="StyleUnderline"/>
        </w:rPr>
        <w:t xml:space="preserve"> </w:t>
      </w:r>
      <w:r w:rsidRPr="00A8520B">
        <w:rPr>
          <w:rStyle w:val="StyleUnderline"/>
          <w:highlight w:val="cyan"/>
        </w:rPr>
        <w:t xml:space="preserve">has been </w:t>
      </w:r>
      <w:r w:rsidRPr="00A8520B">
        <w:rPr>
          <w:rStyle w:val="Emphasis"/>
          <w:highlight w:val="cyan"/>
        </w:rPr>
        <w:t>unable to explain</w:t>
      </w:r>
      <w:r w:rsidRPr="005D4910">
        <w:rPr>
          <w:rStyle w:val="StyleUnderline"/>
        </w:rPr>
        <w:t xml:space="preserve"> how brain </w:t>
      </w:r>
      <w:r w:rsidRPr="005D4910">
        <w:rPr>
          <w:rStyle w:val="Emphasis"/>
        </w:rPr>
        <w:t>activity</w:t>
      </w:r>
      <w:r w:rsidRPr="005D4910">
        <w:rPr>
          <w:rStyle w:val="StyleUnderline"/>
        </w:rPr>
        <w:t xml:space="preserve"> gives rise to </w:t>
      </w:r>
      <w:r w:rsidRPr="00A8520B">
        <w:rPr>
          <w:rStyle w:val="Emphasis"/>
          <w:highlight w:val="cyan"/>
        </w:rPr>
        <w:t>consciousness</w:t>
      </w:r>
      <w:r w:rsidRPr="005D4910">
        <w:rPr>
          <w:sz w:val="16"/>
        </w:rPr>
        <w:t xml:space="preserve"> (subjectively felt mental states), however, and what role consciousness might play in the brain’s workings. Why, if exclusively local physical processes in the brain control us, do we possess a stream of conscious thoughts capable of understanding large-scale phenomena? After 350 years of classical material science and more than half a century of neuroscience, materialist approaches have done a good job of linking structure and function in the brain, but have made no progress in explaining consciousness, something we all experience </w:t>
      </w:r>
      <w:proofErr w:type="gramStart"/>
      <w:r w:rsidRPr="005D4910">
        <w:rPr>
          <w:sz w:val="16"/>
        </w:rPr>
        <w:t>most</w:t>
      </w:r>
      <w:proofErr w:type="gramEnd"/>
      <w:r w:rsidRPr="005D4910">
        <w:rPr>
          <w:sz w:val="16"/>
        </w:rPr>
        <w:t xml:space="preserve"> all the time. In the materialist paradigm, accounting for consciousness is the “hard problem,” and because consciousness cannot be effectively explained by reference to material forces, for most scientists in the classical material tradition, consciousness either is not a legitimate area of inquiry or, if it is, they have promised, since the eighteenth century, that a materialist answer to the hard problem of consciousness is only a matter of time (Araujo 2012).</w:t>
      </w:r>
    </w:p>
    <w:p w14:paraId="36DF1B7B" w14:textId="77777777" w:rsidR="00CD69E1" w:rsidRPr="005D4910" w:rsidRDefault="00CD69E1" w:rsidP="00CD69E1">
      <w:pPr>
        <w:rPr>
          <w:sz w:val="16"/>
        </w:rPr>
      </w:pPr>
      <w:r w:rsidRPr="005D4910">
        <w:rPr>
          <w:sz w:val="16"/>
        </w:rPr>
        <w:t xml:space="preserve">The idea that the process of brain wiring and rewiring is shaped by immaterial mental events may confound classical materialist science (which either denies mind or separates mind from matter), but it is not inconsistent with quantum science (which sees mind and matter as inextricably entwined). </w:t>
      </w:r>
      <w:r w:rsidRPr="005D4910">
        <w:rPr>
          <w:rStyle w:val="StyleUnderline"/>
        </w:rPr>
        <w:t xml:space="preserve">Recall that </w:t>
      </w:r>
      <w:r w:rsidRPr="00A8520B">
        <w:rPr>
          <w:rStyle w:val="StyleUnderline"/>
          <w:highlight w:val="cyan"/>
        </w:rPr>
        <w:t>in</w:t>
      </w:r>
      <w:r w:rsidRPr="00971AB1">
        <w:rPr>
          <w:rStyle w:val="StyleUnderline"/>
        </w:rPr>
        <w:t xml:space="preserve"> the </w:t>
      </w:r>
      <w:r w:rsidRPr="00A8520B">
        <w:rPr>
          <w:rStyle w:val="Emphasis"/>
          <w:highlight w:val="cyan"/>
        </w:rPr>
        <w:t>quantum world</w:t>
      </w:r>
      <w:r w:rsidRPr="00971AB1">
        <w:rPr>
          <w:rStyle w:val="StyleUnderline"/>
        </w:rPr>
        <w:t xml:space="preserve">, the </w:t>
      </w:r>
      <w:r w:rsidRPr="00A8520B">
        <w:rPr>
          <w:rStyle w:val="Emphasis"/>
          <w:highlight w:val="cyan"/>
        </w:rPr>
        <w:t>subject</w:t>
      </w:r>
      <w:r w:rsidRPr="00A8520B">
        <w:rPr>
          <w:rStyle w:val="StyleUnderline"/>
          <w:highlight w:val="cyan"/>
        </w:rPr>
        <w:t xml:space="preserve"> determines </w:t>
      </w:r>
      <w:r w:rsidRPr="005D4910">
        <w:rPr>
          <w:rStyle w:val="StyleUnderline"/>
        </w:rPr>
        <w:t xml:space="preserve">which of many </w:t>
      </w:r>
      <w:r w:rsidRPr="005D4910">
        <w:rPr>
          <w:rStyle w:val="Emphasis"/>
        </w:rPr>
        <w:t xml:space="preserve">possible </w:t>
      </w:r>
      <w:r w:rsidRPr="00A8520B">
        <w:rPr>
          <w:rStyle w:val="Emphasis"/>
          <w:highlight w:val="cyan"/>
        </w:rPr>
        <w:t>realities</w:t>
      </w:r>
      <w:r w:rsidRPr="005D4910">
        <w:rPr>
          <w:rStyle w:val="StyleUnderline"/>
        </w:rPr>
        <w:t xml:space="preserve"> becomes actualized </w:t>
      </w:r>
      <w:r w:rsidRPr="00A8520B">
        <w:rPr>
          <w:rStyle w:val="StyleUnderline"/>
          <w:highlight w:val="cyan"/>
        </w:rPr>
        <w:t>through</w:t>
      </w:r>
      <w:r w:rsidRPr="005D4910">
        <w:rPr>
          <w:rStyle w:val="StyleUnderline"/>
        </w:rPr>
        <w:t xml:space="preserve"> its </w:t>
      </w:r>
      <w:r w:rsidRPr="00A8520B">
        <w:rPr>
          <w:rStyle w:val="Emphasis"/>
          <w:highlight w:val="cyan"/>
        </w:rPr>
        <w:t>intention</w:t>
      </w:r>
      <w:r w:rsidRPr="005D4910">
        <w:rPr>
          <w:rStyle w:val="StyleUnderline"/>
        </w:rPr>
        <w:t xml:space="preserve"> and attention</w:t>
      </w:r>
      <w:r w:rsidRPr="005D4910">
        <w:rPr>
          <w:sz w:val="16"/>
        </w:rPr>
        <w:t xml:space="preserve">. Quantum theory reunites consciousness with the causal structure of nature, joining subjective experience and objective outcomes. Thus, quantum theory creates a “causal opening for the mind,” a point of entry by which mind could alter the functioning and shape the physical structure of the brain. </w:t>
      </w:r>
    </w:p>
    <w:p w14:paraId="282E1DAB" w14:textId="77777777" w:rsidR="00CD69E1" w:rsidRPr="005D4910" w:rsidRDefault="00CD69E1" w:rsidP="00CD69E1">
      <w:pPr>
        <w:rPr>
          <w:sz w:val="16"/>
        </w:rPr>
      </w:pPr>
      <w:r w:rsidRPr="005D4910">
        <w:rPr>
          <w:sz w:val="16"/>
        </w:rPr>
        <w:t xml:space="preserve">Is there evidence for the existence of a “quantum brain” or “quantum consciousness?” At this point we do not know, and it remains to be seen where, if anywhere, there exists a demonstrable locus for quantum effects in the brain. Because the environment for sustained quantum effects to operate in the brain has not been sufficiently established, traditional neuroscience argues that brain functions can, indeed must, be understood as the interactions of neurons operating under classical physical principles. Still, we know that quantum physics operates sub-atomically everywhere, and </w:t>
      </w:r>
      <w:r w:rsidRPr="005D4910">
        <w:rPr>
          <w:rStyle w:val="StyleUnderline"/>
        </w:rPr>
        <w:t xml:space="preserve">we know that </w:t>
      </w:r>
      <w:r w:rsidRPr="00A8520B">
        <w:rPr>
          <w:rStyle w:val="Emphasis"/>
          <w:highlight w:val="cyan"/>
        </w:rPr>
        <w:t>mechanical explanations</w:t>
      </w:r>
      <w:r w:rsidRPr="005D4910">
        <w:rPr>
          <w:rStyle w:val="StyleUnderline"/>
        </w:rPr>
        <w:t xml:space="preserve"> of </w:t>
      </w:r>
      <w:r w:rsidRPr="005D4910">
        <w:rPr>
          <w:rStyle w:val="Emphasis"/>
        </w:rPr>
        <w:t>neuronal function</w:t>
      </w:r>
      <w:r w:rsidRPr="005D4910">
        <w:rPr>
          <w:rStyle w:val="StyleUnderline"/>
        </w:rPr>
        <w:t xml:space="preserve"> </w:t>
      </w:r>
      <w:r w:rsidRPr="00A8520B">
        <w:rPr>
          <w:rStyle w:val="StyleUnderline"/>
          <w:highlight w:val="cyan"/>
        </w:rPr>
        <w:t>cannot account for</w:t>
      </w:r>
      <w:r w:rsidRPr="005D4910">
        <w:rPr>
          <w:rStyle w:val="StyleUnderline"/>
        </w:rPr>
        <w:t xml:space="preserve"> the </w:t>
      </w:r>
      <w:r w:rsidRPr="00A8520B">
        <w:rPr>
          <w:rStyle w:val="Emphasis"/>
          <w:highlight w:val="cyan"/>
        </w:rPr>
        <w:t>processing speed</w:t>
      </w:r>
      <w:r w:rsidRPr="005D4910">
        <w:rPr>
          <w:rStyle w:val="StyleUnderline"/>
        </w:rPr>
        <w:t xml:space="preserve"> of the human </w:t>
      </w:r>
      <w:r w:rsidRPr="005D4910">
        <w:rPr>
          <w:rStyle w:val="Emphasis"/>
        </w:rPr>
        <w:t>brain</w:t>
      </w:r>
      <w:r w:rsidRPr="005D4910">
        <w:rPr>
          <w:sz w:val="16"/>
        </w:rPr>
        <w:t xml:space="preserve">. Furthermore, there is evidence that sustained thought alters brain states and traits; we just do not know how or precisely where this occurs. Quantum theory raises the following question to material neuroscience: How can the mind and consciousness be reduced to the function of atoms within the brain if we know that ultimately these atoms have no fixed or non-probabilistic existence outside of subjective mental events? If atoms derive their properties from interaction with consciousness [in quantum], how can consciousness depend only on those same atoms? (Schwartz and Begley 2002). </w:t>
      </w:r>
    </w:p>
    <w:p w14:paraId="0C34F6C0" w14:textId="77777777" w:rsidR="00CD69E1" w:rsidRPr="005D4910" w:rsidRDefault="00CD69E1" w:rsidP="00CD69E1">
      <w:pPr>
        <w:rPr>
          <w:sz w:val="16"/>
        </w:rPr>
      </w:pPr>
      <w:r w:rsidRPr="005D4910">
        <w:rPr>
          <w:sz w:val="16"/>
        </w:rPr>
        <w:t>In truth, at this moment, both materialism and quantum approaches toward mind are meta-physical assertions awaiting more evidence, an epistemic exercise. Science should be about epistemic pursuits, not metaphysical closure, so let us keep an open mind. Asserting that a nonmaterial force (thought) can shape a material object such as the brain, as quantum theory does, is no more speculative than asserting a material basis for nonmaterial consciousness, which is the prevailing materialist neuroscience view. With the advent of quantum theory, the nature of matter has become as problematic as the nature of mind.</w:t>
      </w:r>
    </w:p>
    <w:p w14:paraId="66EADE1E" w14:textId="77777777" w:rsidR="00CD69E1" w:rsidRPr="005D4910" w:rsidRDefault="00CD69E1" w:rsidP="00CD69E1">
      <w:pPr>
        <w:rPr>
          <w:sz w:val="16"/>
        </w:rPr>
      </w:pPr>
      <w:r w:rsidRPr="005D4910">
        <w:rPr>
          <w:sz w:val="16"/>
        </w:rPr>
        <w:t xml:space="preserve">Implications of New Scientific Discoveries for Social Theory </w:t>
      </w:r>
    </w:p>
    <w:p w14:paraId="5B5811D8" w14:textId="77777777" w:rsidR="00CD69E1" w:rsidRPr="005D4910" w:rsidRDefault="00CD69E1" w:rsidP="00CD69E1">
      <w:pPr>
        <w:rPr>
          <w:sz w:val="16"/>
        </w:rPr>
      </w:pPr>
      <w:r w:rsidRPr="005D4910">
        <w:rPr>
          <w:sz w:val="16"/>
        </w:rPr>
        <w:t>I only report on this ongoing scientific debate to consider its possible implications for the discussion at hand</w:t>
      </w:r>
      <w:r w:rsidRPr="00971AB1">
        <w:rPr>
          <w:sz w:val="16"/>
        </w:rPr>
        <w:t xml:space="preserve">. As noted, some social scientists wonder </w:t>
      </w:r>
      <w:r w:rsidRPr="00971AB1">
        <w:t>“</w:t>
      </w:r>
      <w:r w:rsidRPr="00971AB1">
        <w:rPr>
          <w:rStyle w:val="StyleUnderline"/>
        </w:rPr>
        <w:t xml:space="preserve">Are </w:t>
      </w:r>
      <w:r w:rsidRPr="00971AB1">
        <w:rPr>
          <w:rStyle w:val="Emphasis"/>
        </w:rPr>
        <w:t>Buddhist ideas harmonious</w:t>
      </w:r>
      <w:r w:rsidRPr="00971AB1">
        <w:rPr>
          <w:rStyle w:val="StyleUnderline"/>
        </w:rPr>
        <w:t xml:space="preserve"> with </w:t>
      </w:r>
      <w:r w:rsidRPr="00971AB1">
        <w:rPr>
          <w:rStyle w:val="Emphasis"/>
        </w:rPr>
        <w:t>science?</w:t>
      </w:r>
      <w:r w:rsidRPr="00971AB1">
        <w:rPr>
          <w:rStyle w:val="StyleUnderline"/>
        </w:rPr>
        <w:t>” The answer, I suggest, is “</w:t>
      </w:r>
      <w:r w:rsidRPr="00971AB1">
        <w:rPr>
          <w:rStyle w:val="Emphasis"/>
        </w:rPr>
        <w:t>yes</w:t>
      </w:r>
      <w:r w:rsidRPr="00971AB1">
        <w:rPr>
          <w:rStyle w:val="StyleUnderline"/>
        </w:rPr>
        <w:t xml:space="preserve">,” they are </w:t>
      </w:r>
      <w:r w:rsidRPr="00971AB1">
        <w:rPr>
          <w:rStyle w:val="Emphasis"/>
        </w:rPr>
        <w:t>remarkably consistent</w:t>
      </w:r>
      <w:r w:rsidRPr="00971AB1">
        <w:rPr>
          <w:sz w:val="16"/>
          <w:szCs w:val="16"/>
        </w:rPr>
        <w:t xml:space="preserve"> with the latest findings </w:t>
      </w:r>
      <w:r w:rsidRPr="00971AB1">
        <w:rPr>
          <w:sz w:val="16"/>
        </w:rPr>
        <w:t>in the physical and biological sciences, not “otherworldly.”</w:t>
      </w:r>
      <w:r w:rsidRPr="005D4910">
        <w:rPr>
          <w:sz w:val="16"/>
        </w:rPr>
        <w:t xml:space="preserve"> </w:t>
      </w:r>
    </w:p>
    <w:p w14:paraId="5CB1695A" w14:textId="77777777" w:rsidR="00CD69E1" w:rsidRDefault="00CD69E1" w:rsidP="00CD69E1">
      <w:pPr>
        <w:rPr>
          <w:sz w:val="16"/>
        </w:rPr>
      </w:pPr>
      <w:r w:rsidRPr="005D4910">
        <w:rPr>
          <w:sz w:val="16"/>
        </w:rPr>
        <w:t xml:space="preserve">Coming back to the focus of this discussion (and firmer footing for the author), the quantum explanations for brain plasticity and a causal role for mind carry potentially important behavioral and moral consequences for social thought and action coming from the world of science (Wendt 2015). If true, they would imply that, although we are endowed with a given brain morphology and basic circuitry, not all aspects of our responses are passively determined by neurobiological mechanisms. Instead, </w:t>
      </w:r>
      <w:r w:rsidRPr="005D4910">
        <w:rPr>
          <w:rStyle w:val="StyleUnderline"/>
        </w:rPr>
        <w:t xml:space="preserve">our </w:t>
      </w:r>
      <w:r w:rsidRPr="005D4910">
        <w:rPr>
          <w:rStyle w:val="Emphasis"/>
        </w:rPr>
        <w:t xml:space="preserve">volitional </w:t>
      </w:r>
      <w:proofErr w:type="gramStart"/>
      <w:r w:rsidRPr="00A8520B">
        <w:rPr>
          <w:rStyle w:val="Emphasis"/>
          <w:highlight w:val="cyan"/>
        </w:rPr>
        <w:t>choices</w:t>
      </w:r>
      <w:r w:rsidRPr="005D4910">
        <w:rPr>
          <w:rStyle w:val="StyleUnderline"/>
        </w:rPr>
        <w:t xml:space="preserve"> moment to</w:t>
      </w:r>
      <w:proofErr w:type="gramEnd"/>
      <w:r w:rsidRPr="005D4910">
        <w:rPr>
          <w:rStyle w:val="StyleUnderline"/>
        </w:rPr>
        <w:t xml:space="preserve"> moment </w:t>
      </w:r>
      <w:r w:rsidRPr="00A8520B">
        <w:rPr>
          <w:rStyle w:val="StyleUnderline"/>
          <w:highlight w:val="cyan"/>
        </w:rPr>
        <w:t xml:space="preserve">to </w:t>
      </w:r>
      <w:r w:rsidRPr="00A8520B">
        <w:rPr>
          <w:rStyle w:val="Emphasis"/>
          <w:highlight w:val="cyan"/>
        </w:rPr>
        <w:t>attend</w:t>
      </w:r>
      <w:r w:rsidRPr="00A8520B">
        <w:rPr>
          <w:rStyle w:val="StyleUnderline"/>
          <w:highlight w:val="cyan"/>
        </w:rPr>
        <w:t xml:space="preserve"> to one</w:t>
      </w:r>
      <w:r w:rsidRPr="005D4910">
        <w:rPr>
          <w:rStyle w:val="StyleUnderline"/>
        </w:rPr>
        <w:t xml:space="preserve"> bit of </w:t>
      </w:r>
      <w:r w:rsidRPr="005D4910">
        <w:rPr>
          <w:rStyle w:val="Emphasis"/>
        </w:rPr>
        <w:t xml:space="preserve">environmental </w:t>
      </w:r>
      <w:r w:rsidRPr="00A8520B">
        <w:rPr>
          <w:rStyle w:val="Emphasis"/>
          <w:highlight w:val="cyan"/>
        </w:rPr>
        <w:t>stimulation</w:t>
      </w:r>
      <w:r w:rsidRPr="00A8520B">
        <w:rPr>
          <w:rStyle w:val="StyleUnderline"/>
          <w:highlight w:val="cyan"/>
        </w:rPr>
        <w:t xml:space="preserve"> over another and to </w:t>
      </w:r>
      <w:r w:rsidRPr="00A8520B">
        <w:rPr>
          <w:rStyle w:val="Emphasis"/>
          <w:highlight w:val="cyan"/>
        </w:rPr>
        <w:t>form</w:t>
      </w:r>
      <w:r w:rsidRPr="005D4910">
        <w:rPr>
          <w:rStyle w:val="StyleUnderline"/>
        </w:rPr>
        <w:t xml:space="preserve">, through our </w:t>
      </w:r>
      <w:r w:rsidRPr="005D4910">
        <w:rPr>
          <w:rStyle w:val="Emphasis"/>
        </w:rPr>
        <w:t>intention</w:t>
      </w:r>
      <w:r w:rsidRPr="005D4910">
        <w:rPr>
          <w:rStyle w:val="StyleUnderline"/>
        </w:rPr>
        <w:t xml:space="preserve"> and </w:t>
      </w:r>
      <w:r w:rsidRPr="005D4910">
        <w:rPr>
          <w:rStyle w:val="Emphasis"/>
        </w:rPr>
        <w:t>attention</w:t>
      </w:r>
      <w:r w:rsidRPr="005D4910">
        <w:rPr>
          <w:rStyle w:val="StyleUnderline"/>
        </w:rPr>
        <w:t xml:space="preserve"> (the driving force of karma, for Buddhists), </w:t>
      </w:r>
      <w:r w:rsidRPr="00A8520B">
        <w:rPr>
          <w:rStyle w:val="StyleUnderline"/>
          <w:highlight w:val="cyan"/>
        </w:rPr>
        <w:t xml:space="preserve">one thought </w:t>
      </w:r>
      <w:r w:rsidRPr="00A8520B">
        <w:rPr>
          <w:rStyle w:val="Emphasis"/>
          <w:highlight w:val="cyan"/>
        </w:rPr>
        <w:t>pattern</w:t>
      </w:r>
      <w:r w:rsidRPr="00A8520B">
        <w:rPr>
          <w:rStyle w:val="StyleUnderline"/>
          <w:highlight w:val="cyan"/>
        </w:rPr>
        <w:t xml:space="preserve"> rather than another, can </w:t>
      </w:r>
      <w:r w:rsidRPr="00A8520B">
        <w:rPr>
          <w:rStyle w:val="Emphasis"/>
          <w:highlight w:val="cyan"/>
        </w:rPr>
        <w:t>sculpt our brain</w:t>
      </w:r>
      <w:r w:rsidRPr="005D4910">
        <w:rPr>
          <w:rStyle w:val="StyleUnderline"/>
        </w:rPr>
        <w:t xml:space="preserve"> and make us </w:t>
      </w:r>
      <w:r w:rsidRPr="005D4910">
        <w:rPr>
          <w:rStyle w:val="Emphasis"/>
        </w:rPr>
        <w:t>who we are</w:t>
      </w:r>
      <w:r w:rsidRPr="005D4910">
        <w:rPr>
          <w:sz w:val="16"/>
        </w:rPr>
        <w:t xml:space="preserve">. </w:t>
      </w:r>
    </w:p>
    <w:p w14:paraId="22FFD918" w14:textId="77777777" w:rsidR="00CD69E1" w:rsidRDefault="00CD69E1" w:rsidP="00CD69E1">
      <w:pPr>
        <w:pStyle w:val="Heading4"/>
      </w:pPr>
      <w:r>
        <w:t xml:space="preserve">Embracing extinction is </w:t>
      </w:r>
      <w:r w:rsidRPr="0027045D">
        <w:rPr>
          <w:u w:val="single"/>
        </w:rPr>
        <w:t>better</w:t>
      </w:r>
      <w:r>
        <w:t xml:space="preserve"> than fearing it.</w:t>
      </w:r>
    </w:p>
    <w:p w14:paraId="4C383B45" w14:textId="77777777" w:rsidR="00CD69E1" w:rsidRPr="009D38F5" w:rsidRDefault="00CD69E1" w:rsidP="00CD69E1">
      <w:r w:rsidRPr="009D38F5">
        <w:rPr>
          <w:rStyle w:val="Style13ptBold"/>
        </w:rPr>
        <w:t>Batchelor ’20</w:t>
      </w:r>
      <w:r w:rsidRPr="009D38F5">
        <w:t xml:space="preserve"> [Stephen; 2020; Member of the core faculty of Bodhi College</w:t>
      </w:r>
      <w:r>
        <w:t xml:space="preserve"> and on the Advisory Board of the Center for Pragmatic Buddhism</w:t>
      </w:r>
      <w:r w:rsidRPr="009D38F5">
        <w:t xml:space="preserve">; Tricycle Magazine, “Embracing Extinction,” vol. 30] </w:t>
      </w:r>
    </w:p>
    <w:p w14:paraId="24469FD5" w14:textId="77777777" w:rsidR="00CD69E1" w:rsidRPr="006B03EF" w:rsidRDefault="00CD69E1" w:rsidP="00CD69E1">
      <w:pPr>
        <w:rPr>
          <w:sz w:val="16"/>
        </w:rPr>
      </w:pPr>
      <w:r w:rsidRPr="006B03EF">
        <w:rPr>
          <w:sz w:val="16"/>
        </w:rPr>
        <w:t xml:space="preserve">As he witnessed the nuclear arms race in the 1950s, Heidegger admitted that his </w:t>
      </w:r>
      <w:r w:rsidRPr="000164D2">
        <w:rPr>
          <w:rStyle w:val="StyleUnderline"/>
        </w:rPr>
        <w:t>deepest concern was not</w:t>
      </w:r>
      <w:r w:rsidRPr="006B03EF">
        <w:rPr>
          <w:sz w:val="16"/>
        </w:rPr>
        <w:t xml:space="preserve"> the outbreak of </w:t>
      </w:r>
      <w:r w:rsidRPr="000164D2">
        <w:rPr>
          <w:rStyle w:val="Emphasis"/>
        </w:rPr>
        <w:t>nuclear war</w:t>
      </w:r>
      <w:r w:rsidRPr="006B03EF">
        <w:rPr>
          <w:sz w:val="16"/>
        </w:rPr>
        <w:t xml:space="preserve">. For him </w:t>
      </w:r>
      <w:r w:rsidRPr="006B03EF">
        <w:rPr>
          <w:rStyle w:val="StyleUnderline"/>
        </w:rPr>
        <w:t xml:space="preserve">the </w:t>
      </w:r>
      <w:r w:rsidRPr="000164D2">
        <w:rPr>
          <w:rStyle w:val="Emphasis"/>
          <w:highlight w:val="cyan"/>
        </w:rPr>
        <w:t>greater danger</w:t>
      </w:r>
      <w:r w:rsidRPr="006B03EF">
        <w:rPr>
          <w:rStyle w:val="StyleUnderline"/>
        </w:rPr>
        <w:t xml:space="preserve"> was that</w:t>
      </w:r>
      <w:r w:rsidRPr="006B03EF">
        <w:rPr>
          <w:sz w:val="16"/>
        </w:rPr>
        <w:t xml:space="preserve"> the </w:t>
      </w:r>
      <w:r w:rsidRPr="000164D2">
        <w:rPr>
          <w:rStyle w:val="StyleUnderline"/>
          <w:highlight w:val="cyan"/>
        </w:rPr>
        <w:t>calculative thinking</w:t>
      </w:r>
      <w:r w:rsidRPr="006B03EF">
        <w:rPr>
          <w:sz w:val="16"/>
        </w:rPr>
        <w:t xml:space="preserve"> of technology </w:t>
      </w:r>
      <w:r w:rsidRPr="000164D2">
        <w:rPr>
          <w:rStyle w:val="StyleUnderline"/>
          <w:highlight w:val="cyan"/>
        </w:rPr>
        <w:t>would</w:t>
      </w:r>
      <w:r w:rsidRPr="006B03EF">
        <w:rPr>
          <w:sz w:val="16"/>
        </w:rPr>
        <w:t xml:space="preserve"> one day come to </w:t>
      </w:r>
      <w:r w:rsidRPr="000164D2">
        <w:rPr>
          <w:rStyle w:val="Emphasis"/>
          <w:highlight w:val="cyan"/>
        </w:rPr>
        <w:t>prevail</w:t>
      </w:r>
      <w:r w:rsidRPr="006B03EF">
        <w:rPr>
          <w:rStyle w:val="StyleUnderline"/>
        </w:rPr>
        <w:t xml:space="preserve"> as</w:t>
      </w:r>
      <w:r w:rsidRPr="006B03EF">
        <w:rPr>
          <w:sz w:val="16"/>
        </w:rPr>
        <w:t xml:space="preserve"> “</w:t>
      </w:r>
      <w:r w:rsidRPr="006B03EF">
        <w:rPr>
          <w:rStyle w:val="StyleUnderline"/>
        </w:rPr>
        <w:t xml:space="preserve">the </w:t>
      </w:r>
      <w:r w:rsidRPr="00942E91">
        <w:rPr>
          <w:rStyle w:val="Emphasis"/>
        </w:rPr>
        <w:t>only way</w:t>
      </w:r>
      <w:r w:rsidRPr="006B03EF">
        <w:rPr>
          <w:sz w:val="16"/>
        </w:rPr>
        <w:t xml:space="preserve"> of thinking.” Were this to happen, he argued, </w:t>
      </w:r>
      <w:r w:rsidRPr="000164D2">
        <w:rPr>
          <w:rStyle w:val="StyleUnderline"/>
          <w:highlight w:val="cyan"/>
        </w:rPr>
        <w:t>we</w:t>
      </w:r>
      <w:r w:rsidRPr="00B85DDD">
        <w:rPr>
          <w:rStyle w:val="StyleUnderline"/>
        </w:rPr>
        <w:t xml:space="preserve"> would </w:t>
      </w:r>
      <w:r w:rsidRPr="000164D2">
        <w:rPr>
          <w:rStyle w:val="StyleUnderline"/>
          <w:highlight w:val="cyan"/>
        </w:rPr>
        <w:t>lose what is</w:t>
      </w:r>
      <w:r w:rsidRPr="006B03EF">
        <w:rPr>
          <w:rStyle w:val="StyleUnderline"/>
        </w:rPr>
        <w:t xml:space="preserve"> </w:t>
      </w:r>
      <w:r w:rsidRPr="00942E91">
        <w:rPr>
          <w:rStyle w:val="Emphasis"/>
        </w:rPr>
        <w:t xml:space="preserve">most essentially </w:t>
      </w:r>
      <w:r w:rsidRPr="000164D2">
        <w:rPr>
          <w:rStyle w:val="Emphasis"/>
          <w:highlight w:val="cyan"/>
        </w:rPr>
        <w:t>human</w:t>
      </w:r>
      <w:r w:rsidRPr="006B03EF">
        <w:rPr>
          <w:rStyle w:val="StyleUnderline"/>
        </w:rPr>
        <w:t xml:space="preserve"> about us</w:t>
      </w:r>
      <w:r w:rsidRPr="006B03EF">
        <w:rPr>
          <w:sz w:val="16"/>
        </w:rPr>
        <w:t xml:space="preserve">: </w:t>
      </w:r>
      <w:r w:rsidRPr="006B03EF">
        <w:rPr>
          <w:rStyle w:val="StyleUnderline"/>
        </w:rPr>
        <w:t>that we are</w:t>
      </w:r>
      <w:r w:rsidRPr="006B03EF">
        <w:rPr>
          <w:sz w:val="16"/>
        </w:rPr>
        <w:t xml:space="preserve"> “</w:t>
      </w:r>
      <w:r w:rsidRPr="00942E91">
        <w:rPr>
          <w:rStyle w:val="Emphasis"/>
        </w:rPr>
        <w:t>contemplative beings</w:t>
      </w:r>
      <w:r w:rsidRPr="006B03EF">
        <w:rPr>
          <w:sz w:val="16"/>
        </w:rPr>
        <w:t xml:space="preserve">.” The most urgent task of humanity at this time of crisis was, for the philosopher, that of “keeping </w:t>
      </w:r>
      <w:r w:rsidRPr="006B03EF">
        <w:rPr>
          <w:rStyle w:val="StyleUnderline"/>
        </w:rPr>
        <w:t>contemplative thinking</w:t>
      </w:r>
      <w:r w:rsidRPr="006B03EF">
        <w:rPr>
          <w:sz w:val="16"/>
        </w:rPr>
        <w:t xml:space="preserve"> alive.”</w:t>
      </w:r>
    </w:p>
    <w:p w14:paraId="446E7915" w14:textId="77777777" w:rsidR="00CD69E1" w:rsidRPr="006B03EF" w:rsidRDefault="00CD69E1" w:rsidP="00CD69E1">
      <w:pPr>
        <w:rPr>
          <w:sz w:val="16"/>
        </w:rPr>
      </w:pPr>
      <w:r w:rsidRPr="006B03EF">
        <w:rPr>
          <w:sz w:val="16"/>
        </w:rPr>
        <w:t xml:space="preserve">To think in a more contemplative way </w:t>
      </w:r>
      <w:r w:rsidRPr="006B03EF">
        <w:rPr>
          <w:rStyle w:val="StyleUnderline"/>
        </w:rPr>
        <w:t xml:space="preserve">means to </w:t>
      </w:r>
      <w:r w:rsidRPr="00942E91">
        <w:rPr>
          <w:rStyle w:val="Emphasis"/>
        </w:rPr>
        <w:t>slow down</w:t>
      </w:r>
      <w:r w:rsidRPr="006B03EF">
        <w:rPr>
          <w:rStyle w:val="StyleUnderline"/>
        </w:rPr>
        <w:t xml:space="preserve"> and </w:t>
      </w:r>
      <w:r w:rsidRPr="00942E91">
        <w:rPr>
          <w:rStyle w:val="Emphasis"/>
        </w:rPr>
        <w:t>recover</w:t>
      </w:r>
      <w:r w:rsidRPr="006B03EF">
        <w:rPr>
          <w:rStyle w:val="StyleUnderline"/>
        </w:rPr>
        <w:t xml:space="preserve"> our rootedness on Earth</w:t>
      </w:r>
      <w:r w:rsidRPr="006B03EF">
        <w:rPr>
          <w:sz w:val="16"/>
        </w:rPr>
        <w:t xml:space="preserve">, </w:t>
      </w:r>
      <w:r w:rsidRPr="006B03EF">
        <w:rPr>
          <w:rStyle w:val="StyleUnderline"/>
        </w:rPr>
        <w:t xml:space="preserve">which allows us to ponder and question </w:t>
      </w:r>
      <w:r w:rsidRPr="00942E91">
        <w:rPr>
          <w:rStyle w:val="Emphasis"/>
        </w:rPr>
        <w:t>what kind</w:t>
      </w:r>
      <w:r w:rsidRPr="006B03EF">
        <w:rPr>
          <w:rStyle w:val="StyleUnderline"/>
        </w:rPr>
        <w:t xml:space="preserve"> of beings we are and </w:t>
      </w:r>
      <w:r w:rsidRPr="00942E91">
        <w:rPr>
          <w:rStyle w:val="Emphasis"/>
        </w:rPr>
        <w:t>how best to live</w:t>
      </w:r>
      <w:r w:rsidRPr="006B03EF">
        <w:rPr>
          <w:rStyle w:val="StyleUnderline"/>
        </w:rPr>
        <w:t xml:space="preserve"> in this world</w:t>
      </w:r>
      <w:r w:rsidRPr="006B03EF">
        <w:rPr>
          <w:sz w:val="16"/>
        </w:rPr>
        <w:t xml:space="preserve">. Heidegger called this kind of questioning the “piety of thinking.” At the heart of such contemplation lies the need to become more aware of </w:t>
      </w:r>
      <w:r w:rsidRPr="006B03EF">
        <w:rPr>
          <w:rStyle w:val="StyleUnderline"/>
        </w:rPr>
        <w:t>our</w:t>
      </w:r>
      <w:r w:rsidRPr="006B03EF">
        <w:rPr>
          <w:sz w:val="16"/>
        </w:rPr>
        <w:t xml:space="preserve"> technological relationship </w:t>
      </w:r>
      <w:proofErr w:type="gramStart"/>
      <w:r w:rsidRPr="006B03EF">
        <w:rPr>
          <w:sz w:val="16"/>
        </w:rPr>
        <w:t>to</w:t>
      </w:r>
      <w:proofErr w:type="gramEnd"/>
      <w:r w:rsidRPr="006B03EF">
        <w:rPr>
          <w:sz w:val="16"/>
        </w:rPr>
        <w:t xml:space="preserve"> nature. This </w:t>
      </w:r>
      <w:r w:rsidRPr="006B03EF">
        <w:rPr>
          <w:rStyle w:val="StyleUnderline"/>
        </w:rPr>
        <w:t xml:space="preserve">technical approach has proved </w:t>
      </w:r>
      <w:r w:rsidRPr="00942E91">
        <w:rPr>
          <w:rStyle w:val="Emphasis"/>
        </w:rPr>
        <w:t>so successful</w:t>
      </w:r>
      <w:r w:rsidRPr="006B03EF">
        <w:rPr>
          <w:sz w:val="16"/>
        </w:rPr>
        <w:t xml:space="preserve"> in everything from building skyscrapers to eliminating polio </w:t>
      </w:r>
      <w:r w:rsidRPr="006B03EF">
        <w:rPr>
          <w:rStyle w:val="StyleUnderline"/>
        </w:rPr>
        <w:t>that many</w:t>
      </w:r>
      <w:r w:rsidRPr="006B03EF">
        <w:rPr>
          <w:sz w:val="16"/>
        </w:rPr>
        <w:t xml:space="preserve"> today </w:t>
      </w:r>
      <w:r w:rsidRPr="006B03EF">
        <w:rPr>
          <w:rStyle w:val="StyleUnderline"/>
        </w:rPr>
        <w:t xml:space="preserve">regard it as simply the </w:t>
      </w:r>
      <w:r w:rsidRPr="00942E91">
        <w:rPr>
          <w:rStyle w:val="Emphasis"/>
        </w:rPr>
        <w:t>most reasonable</w:t>
      </w:r>
      <w:r w:rsidRPr="006B03EF">
        <w:rPr>
          <w:rStyle w:val="StyleUnderline"/>
        </w:rPr>
        <w:t xml:space="preserve"> way to conduct their lives</w:t>
      </w:r>
      <w:r w:rsidRPr="006B03EF">
        <w:rPr>
          <w:sz w:val="16"/>
        </w:rPr>
        <w:t xml:space="preserve">. As a result, </w:t>
      </w:r>
      <w:r w:rsidRPr="006B03EF">
        <w:rPr>
          <w:rStyle w:val="StyleUnderline"/>
        </w:rPr>
        <w:t xml:space="preserve">they find themselves treating </w:t>
      </w:r>
      <w:r w:rsidRPr="00942E91">
        <w:rPr>
          <w:rStyle w:val="Emphasis"/>
        </w:rPr>
        <w:t>life itself</w:t>
      </w:r>
      <w:r w:rsidRPr="006B03EF">
        <w:rPr>
          <w:sz w:val="16"/>
        </w:rPr>
        <w:t>—and their own lives in particular—</w:t>
      </w:r>
      <w:r w:rsidRPr="006B03EF">
        <w:rPr>
          <w:rStyle w:val="StyleUnderline"/>
        </w:rPr>
        <w:t xml:space="preserve">as </w:t>
      </w:r>
      <w:r w:rsidRPr="00942E91">
        <w:rPr>
          <w:rStyle w:val="Emphasis"/>
        </w:rPr>
        <w:t>problems to be solved</w:t>
      </w:r>
      <w:r w:rsidRPr="006B03EF">
        <w:rPr>
          <w:rStyle w:val="StyleUnderline"/>
        </w:rPr>
        <w:t xml:space="preserve"> by application of the right techniques</w:t>
      </w:r>
      <w:r w:rsidRPr="006B03EF">
        <w:rPr>
          <w:sz w:val="16"/>
        </w:rPr>
        <w:t>.</w:t>
      </w:r>
    </w:p>
    <w:p w14:paraId="5D27F823" w14:textId="77777777" w:rsidR="00CD69E1" w:rsidRPr="006B03EF" w:rsidRDefault="00CD69E1" w:rsidP="00CD69E1">
      <w:pPr>
        <w:rPr>
          <w:sz w:val="16"/>
        </w:rPr>
      </w:pPr>
      <w:r w:rsidRPr="006B03EF">
        <w:rPr>
          <w:sz w:val="16"/>
        </w:rPr>
        <w:t xml:space="preserve">For another 20th-century philosopher, the French writer Gabriel Marcel, </w:t>
      </w:r>
      <w:r w:rsidRPr="006B03EF">
        <w:rPr>
          <w:rStyle w:val="StyleUnderline"/>
        </w:rPr>
        <w:t>our existential condition of</w:t>
      </w:r>
      <w:r w:rsidRPr="006B03EF">
        <w:rPr>
          <w:sz w:val="16"/>
        </w:rPr>
        <w:t xml:space="preserve"> having been born and </w:t>
      </w:r>
      <w:r w:rsidRPr="00B85DDD">
        <w:rPr>
          <w:rStyle w:val="StyleUnderline"/>
        </w:rPr>
        <w:t xml:space="preserve">being </w:t>
      </w:r>
      <w:r w:rsidRPr="00B85DDD">
        <w:rPr>
          <w:rStyle w:val="Emphasis"/>
        </w:rPr>
        <w:t>subject</w:t>
      </w:r>
      <w:r w:rsidRPr="00B85DDD">
        <w:rPr>
          <w:rStyle w:val="StyleUnderline"/>
        </w:rPr>
        <w:t xml:space="preserve"> to </w:t>
      </w:r>
      <w:r w:rsidRPr="00B85DDD">
        <w:rPr>
          <w:rStyle w:val="Emphasis"/>
          <w:highlight w:val="cyan"/>
        </w:rPr>
        <w:t>death</w:t>
      </w:r>
      <w:r w:rsidRPr="000164D2">
        <w:rPr>
          <w:rStyle w:val="StyleUnderline"/>
          <w:highlight w:val="cyan"/>
        </w:rPr>
        <w:t xml:space="preserve"> is </w:t>
      </w:r>
      <w:r w:rsidRPr="000164D2">
        <w:rPr>
          <w:rStyle w:val="Emphasis"/>
          <w:highlight w:val="cyan"/>
        </w:rPr>
        <w:t>not</w:t>
      </w:r>
      <w:r w:rsidRPr="000164D2">
        <w:rPr>
          <w:rStyle w:val="StyleUnderline"/>
          <w:highlight w:val="cyan"/>
        </w:rPr>
        <w:t xml:space="preserve"> a </w:t>
      </w:r>
      <w:r w:rsidRPr="000164D2">
        <w:rPr>
          <w:rStyle w:val="Emphasis"/>
          <w:highlight w:val="cyan"/>
        </w:rPr>
        <w:t>problem</w:t>
      </w:r>
      <w:r w:rsidRPr="006B03EF">
        <w:rPr>
          <w:rStyle w:val="StyleUnderline"/>
        </w:rPr>
        <w:t xml:space="preserve"> to be eradicated </w:t>
      </w:r>
      <w:r w:rsidRPr="000164D2">
        <w:rPr>
          <w:rStyle w:val="StyleUnderline"/>
          <w:highlight w:val="cyan"/>
        </w:rPr>
        <w:t xml:space="preserve">but a </w:t>
      </w:r>
      <w:r w:rsidRPr="000164D2">
        <w:rPr>
          <w:rStyle w:val="Emphasis"/>
          <w:highlight w:val="cyan"/>
        </w:rPr>
        <w:t>mystery</w:t>
      </w:r>
      <w:r w:rsidRPr="000164D2">
        <w:rPr>
          <w:rStyle w:val="StyleUnderline"/>
          <w:highlight w:val="cyan"/>
        </w:rPr>
        <w:t xml:space="preserve"> to be </w:t>
      </w:r>
      <w:r w:rsidRPr="00B85DDD">
        <w:rPr>
          <w:rStyle w:val="Emphasis"/>
          <w:highlight w:val="cyan"/>
        </w:rPr>
        <w:t>embraced</w:t>
      </w:r>
      <w:r w:rsidRPr="00B85DDD">
        <w:rPr>
          <w:rStyle w:val="StyleUnderline"/>
        </w:rPr>
        <w:t>. A problem</w:t>
      </w:r>
      <w:r w:rsidRPr="006B03EF">
        <w:rPr>
          <w:sz w:val="16"/>
        </w:rPr>
        <w:t xml:space="preserve">, for Marcel, </w:t>
      </w:r>
      <w:r w:rsidRPr="006B03EF">
        <w:rPr>
          <w:rStyle w:val="StyleUnderline"/>
        </w:rPr>
        <w:t xml:space="preserve">always </w:t>
      </w:r>
      <w:r w:rsidRPr="00942E91">
        <w:rPr>
          <w:rStyle w:val="Emphasis"/>
        </w:rPr>
        <w:t>stands apart</w:t>
      </w:r>
      <w:r w:rsidRPr="006B03EF">
        <w:rPr>
          <w:rStyle w:val="StyleUnderline"/>
        </w:rPr>
        <w:t xml:space="preserve"> from the one </w:t>
      </w:r>
      <w:r w:rsidRPr="00B85DDD">
        <w:rPr>
          <w:rStyle w:val="StyleUnderline"/>
        </w:rPr>
        <w:t>confronting it, whereas</w:t>
      </w:r>
      <w:r w:rsidRPr="006B03EF">
        <w:rPr>
          <w:rStyle w:val="StyleUnderline"/>
        </w:rPr>
        <w:t xml:space="preserve"> a mystery is </w:t>
      </w:r>
      <w:r w:rsidRPr="00942E91">
        <w:rPr>
          <w:rStyle w:val="Emphasis"/>
        </w:rPr>
        <w:t>inseparable</w:t>
      </w:r>
      <w:r w:rsidRPr="006B03EF">
        <w:rPr>
          <w:rStyle w:val="StyleUnderline"/>
        </w:rPr>
        <w:t xml:space="preserve"> from the one who embraces it</w:t>
      </w:r>
      <w:r w:rsidRPr="006B03EF">
        <w:rPr>
          <w:sz w:val="16"/>
        </w:rPr>
        <w:t xml:space="preserve">. As the person who falls sick, ages, and is destined to die, I cannot stand outside these processes </w:t>
      </w:r>
      <w:proofErr w:type="gramStart"/>
      <w:r w:rsidRPr="006B03EF">
        <w:rPr>
          <w:sz w:val="16"/>
        </w:rPr>
        <w:t>in order to</w:t>
      </w:r>
      <w:proofErr w:type="gramEnd"/>
      <w:r w:rsidRPr="006B03EF">
        <w:rPr>
          <w:sz w:val="16"/>
        </w:rPr>
        <w:t xml:space="preserve"> treat them as problems to be solved. Instead, I can open myself to the mystery of being here and embrace it in wordless astonishment. Unlike a problem, which vanishes as soon as it is solved, the more deeply we penetrate a mystery the more mysterious it becomes.</w:t>
      </w:r>
    </w:p>
    <w:p w14:paraId="61674AED" w14:textId="77777777" w:rsidR="00CD69E1" w:rsidRPr="006B03EF" w:rsidRDefault="00CD69E1" w:rsidP="00CD69E1">
      <w:pPr>
        <w:rPr>
          <w:sz w:val="16"/>
        </w:rPr>
      </w:pPr>
      <w:r w:rsidRPr="00B85DDD">
        <w:rPr>
          <w:sz w:val="16"/>
        </w:rPr>
        <w:t xml:space="preserve">In coming </w:t>
      </w:r>
      <w:r w:rsidRPr="00B85DDD">
        <w:rPr>
          <w:rStyle w:val="StyleUnderline"/>
        </w:rPr>
        <w:t xml:space="preserve">to view life through the lens of </w:t>
      </w:r>
      <w:r w:rsidRPr="00B85DDD">
        <w:rPr>
          <w:rStyle w:val="Emphasis"/>
        </w:rPr>
        <w:t>technology</w:t>
      </w:r>
      <w:r w:rsidRPr="00B85DDD">
        <w:rPr>
          <w:sz w:val="16"/>
        </w:rPr>
        <w:t xml:space="preserve">, we </w:t>
      </w:r>
      <w:r w:rsidRPr="00B85DDD">
        <w:rPr>
          <w:rStyle w:val="StyleUnderline"/>
        </w:rPr>
        <w:t xml:space="preserve">risk </w:t>
      </w:r>
      <w:r w:rsidRPr="00B85DDD">
        <w:rPr>
          <w:rStyle w:val="Emphasis"/>
        </w:rPr>
        <w:t>losing</w:t>
      </w:r>
      <w:r w:rsidRPr="00B85DDD">
        <w:rPr>
          <w:rStyle w:val="StyleUnderline"/>
        </w:rPr>
        <w:t xml:space="preserve"> a sense of our </w:t>
      </w:r>
      <w:r w:rsidRPr="00B85DDD">
        <w:rPr>
          <w:rStyle w:val="Emphasis"/>
        </w:rPr>
        <w:t>unfathomable poignancy</w:t>
      </w:r>
      <w:r w:rsidRPr="00B85DDD">
        <w:rPr>
          <w:rStyle w:val="StyleUnderline"/>
        </w:rPr>
        <w:t xml:space="preserve"> and </w:t>
      </w:r>
      <w:r w:rsidRPr="00B85DDD">
        <w:rPr>
          <w:rStyle w:val="Emphasis"/>
        </w:rPr>
        <w:t>strangeness</w:t>
      </w:r>
      <w:r w:rsidRPr="00B85DDD">
        <w:rPr>
          <w:sz w:val="16"/>
        </w:rPr>
        <w:t xml:space="preserve">. </w:t>
      </w:r>
      <w:proofErr w:type="gramStart"/>
      <w:r w:rsidRPr="00B85DDD">
        <w:rPr>
          <w:sz w:val="16"/>
        </w:rPr>
        <w:t xml:space="preserve">In order </w:t>
      </w:r>
      <w:r w:rsidRPr="00B85DDD">
        <w:rPr>
          <w:rStyle w:val="StyleUnderline"/>
        </w:rPr>
        <w:t>to</w:t>
      </w:r>
      <w:proofErr w:type="gramEnd"/>
      <w:r w:rsidRPr="00B85DDD">
        <w:rPr>
          <w:rStyle w:val="StyleUnderline"/>
        </w:rPr>
        <w:t xml:space="preserve"> manipulate</w:t>
      </w:r>
      <w:r w:rsidRPr="00B85DDD">
        <w:rPr>
          <w:sz w:val="16"/>
        </w:rPr>
        <w:t xml:space="preserve"> technically the physical and mental </w:t>
      </w:r>
      <w:r w:rsidRPr="00B85DDD">
        <w:rPr>
          <w:rStyle w:val="StyleUnderline"/>
        </w:rPr>
        <w:t>elements of our world</w:t>
      </w:r>
      <w:r w:rsidRPr="00B85DDD">
        <w:rPr>
          <w:sz w:val="16"/>
        </w:rPr>
        <w:t xml:space="preserve">, </w:t>
      </w:r>
      <w:r w:rsidRPr="00B85DDD">
        <w:rPr>
          <w:rStyle w:val="StyleUnderline"/>
        </w:rPr>
        <w:t xml:space="preserve">they need to appear to us as </w:t>
      </w:r>
      <w:r w:rsidRPr="00B85DDD">
        <w:rPr>
          <w:rStyle w:val="Emphasis"/>
        </w:rPr>
        <w:t>discrete</w:t>
      </w:r>
      <w:r w:rsidRPr="00B85DDD">
        <w:rPr>
          <w:sz w:val="16"/>
        </w:rPr>
        <w:t xml:space="preserve">, </w:t>
      </w:r>
      <w:r w:rsidRPr="00B85DDD">
        <w:rPr>
          <w:rStyle w:val="Emphasis"/>
        </w:rPr>
        <w:t>definable</w:t>
      </w:r>
      <w:r w:rsidRPr="00B85DDD">
        <w:rPr>
          <w:sz w:val="16"/>
        </w:rPr>
        <w:t xml:space="preserve">, </w:t>
      </w:r>
      <w:r w:rsidRPr="00B85DDD">
        <w:rPr>
          <w:rStyle w:val="Emphasis"/>
        </w:rPr>
        <w:t>readily graspable</w:t>
      </w:r>
      <w:r w:rsidRPr="00B85DDD">
        <w:rPr>
          <w:rStyle w:val="StyleUnderline"/>
        </w:rPr>
        <w:t xml:space="preserve"> objects</w:t>
      </w:r>
      <w:r w:rsidRPr="00B85DDD">
        <w:rPr>
          <w:sz w:val="16"/>
        </w:rPr>
        <w:t xml:space="preserve">. </w:t>
      </w:r>
      <w:r w:rsidRPr="00B85DDD">
        <w:rPr>
          <w:rStyle w:val="StyleUnderline"/>
        </w:rPr>
        <w:t>Only then can we</w:t>
      </w:r>
      <w:r w:rsidRPr="00B85DDD">
        <w:rPr>
          <w:sz w:val="16"/>
        </w:rPr>
        <w:t xml:space="preserve"> confidently embark on </w:t>
      </w:r>
      <w:r w:rsidRPr="00B85DDD">
        <w:rPr>
          <w:rStyle w:val="StyleUnderline"/>
        </w:rPr>
        <w:t>bend</w:t>
      </w:r>
      <w:r w:rsidRPr="00B85DDD">
        <w:rPr>
          <w:sz w:val="16"/>
        </w:rPr>
        <w:t xml:space="preserve">ing </w:t>
      </w:r>
      <w:r w:rsidRPr="00B85DDD">
        <w:rPr>
          <w:rStyle w:val="StyleUnderline"/>
        </w:rPr>
        <w:t>them to our will</w:t>
      </w:r>
      <w:r w:rsidRPr="00B85DDD">
        <w:rPr>
          <w:sz w:val="16"/>
        </w:rPr>
        <w:t>. “</w:t>
      </w:r>
      <w:r w:rsidRPr="00B85DDD">
        <w:rPr>
          <w:rStyle w:val="StyleUnderline"/>
        </w:rPr>
        <w:t xml:space="preserve">A world where techniques are </w:t>
      </w:r>
      <w:r w:rsidRPr="00B85DDD">
        <w:rPr>
          <w:rStyle w:val="Emphasis"/>
        </w:rPr>
        <w:t>paramount</w:t>
      </w:r>
      <w:r w:rsidRPr="00B85DDD">
        <w:rPr>
          <w:sz w:val="16"/>
        </w:rPr>
        <w:t>,” remarked Marcel, “</w:t>
      </w:r>
      <w:r w:rsidRPr="00B85DDD">
        <w:rPr>
          <w:rStyle w:val="StyleUnderline"/>
        </w:rPr>
        <w:t xml:space="preserve">is a world </w:t>
      </w:r>
      <w:r w:rsidRPr="00B85DDD">
        <w:rPr>
          <w:rStyle w:val="Emphasis"/>
        </w:rPr>
        <w:t>given over to desire</w:t>
      </w:r>
      <w:r w:rsidRPr="00B85DDD">
        <w:rPr>
          <w:rStyle w:val="StyleUnderline"/>
        </w:rPr>
        <w:t xml:space="preserve"> and </w:t>
      </w:r>
      <w:r w:rsidRPr="00B85DDD">
        <w:rPr>
          <w:rStyle w:val="Emphasis"/>
        </w:rPr>
        <w:t>fear</w:t>
      </w:r>
      <w:r w:rsidRPr="00B85DDD">
        <w:rPr>
          <w:sz w:val="16"/>
        </w:rPr>
        <w:t xml:space="preserve">; </w:t>
      </w:r>
      <w:r w:rsidRPr="00B85DDD">
        <w:rPr>
          <w:rStyle w:val="StyleUnderline"/>
        </w:rPr>
        <w:t>because every technique is there to serve some desire or fear</w:t>
      </w:r>
      <w:r w:rsidRPr="00B85DDD">
        <w:rPr>
          <w:sz w:val="16"/>
        </w:rPr>
        <w:t xml:space="preserve">.” Heidegger was concerned that </w:t>
      </w:r>
      <w:r w:rsidRPr="00B85DDD">
        <w:rPr>
          <w:rStyle w:val="StyleUnderline"/>
        </w:rPr>
        <w:t xml:space="preserve">a world dominated by technology would </w:t>
      </w:r>
      <w:r w:rsidRPr="00B85DDD">
        <w:rPr>
          <w:rStyle w:val="Emphasis"/>
        </w:rPr>
        <w:t>accelerate out of control</w:t>
      </w:r>
      <w:r w:rsidRPr="00B85DDD">
        <w:rPr>
          <w:rStyle w:val="StyleUnderline"/>
        </w:rPr>
        <w:t xml:space="preserve"> and </w:t>
      </w:r>
      <w:r w:rsidRPr="00B85DDD">
        <w:rPr>
          <w:rStyle w:val="Emphasis"/>
        </w:rPr>
        <w:t>overwhelm us</w:t>
      </w:r>
      <w:r w:rsidRPr="00B85DDD">
        <w:rPr>
          <w:sz w:val="16"/>
        </w:rPr>
        <w:t>. In the 1950s he hoped that humanity might wake up to this danger and recover a more contemplative relationship with life before it was too late. As the power and reach of industrial technologies expanded relentlessly, he lost this hope. In an interview conducted in 1966 that was published after his death in 1976, he remarked: “Now only a god can save us.”</w:t>
      </w:r>
    </w:p>
    <w:p w14:paraId="52B25BBC" w14:textId="77777777" w:rsidR="00CD69E1" w:rsidRPr="006B03EF" w:rsidRDefault="00CD69E1" w:rsidP="00CD69E1">
      <w:pPr>
        <w:rPr>
          <w:sz w:val="16"/>
        </w:rPr>
      </w:pPr>
      <w:r w:rsidRPr="006B03EF">
        <w:rPr>
          <w:sz w:val="16"/>
        </w:rPr>
        <w:t>Three years later, in 1979, the first governmental climate study reported that, at current rates, carbon emissions from human activities would increase the average surface temperature of the globe by between 2.0 and 3.5 degrees Celsius, doubling the amount of carbon dioxide in the atmosphere by 2030, with potentially catastrophic consequences.</w:t>
      </w:r>
    </w:p>
    <w:p w14:paraId="1F761BE2" w14:textId="77777777" w:rsidR="00CD69E1" w:rsidRPr="006B03EF" w:rsidRDefault="00CD69E1" w:rsidP="00CD69E1">
      <w:pPr>
        <w:rPr>
          <w:sz w:val="16"/>
        </w:rPr>
      </w:pPr>
      <w:r w:rsidRPr="006B03EF">
        <w:rPr>
          <w:sz w:val="16"/>
        </w:rPr>
        <w:t>‘Whoever would tend to me,” said Gotama to a group of followers who had neglected one among them suffering from dysentery, “he should tend to the sick.” On arriving at the community, Gotama and his attendant Ananda had entered a lodging to find a mendicant lying alone on the floor in a pool of his own excrement. They bathed and cleaned him, lifted him up and laid him on a couch. Gotama then reproached the other mendicants for failing in their ethical obligations to one of their own.</w:t>
      </w:r>
    </w:p>
    <w:p w14:paraId="111865C0" w14:textId="77777777" w:rsidR="00CD69E1" w:rsidRPr="006B03EF" w:rsidRDefault="00CD69E1" w:rsidP="00CD69E1">
      <w:pPr>
        <w:rPr>
          <w:sz w:val="16"/>
        </w:rPr>
      </w:pPr>
      <w:r w:rsidRPr="006B03EF">
        <w:rPr>
          <w:sz w:val="16"/>
        </w:rPr>
        <w:t xml:space="preserve">In identifying himself with the sick mendicant, Gotama implies that the awakening he embodies and advocates is rooted in our capacity to care for the specific suffering of others. The episode shows this care to be a spontaneous, empathetic, and heartfelt act. It demonstrates how a healer would respond to the urgency of another person’s suffering rather than provide an abstract diagnosis of why that person is in pain. In his discourses, too, we often find Gotama evoking the hands-on skill of a physician to illustrate how to practice </w:t>
      </w:r>
      <w:r w:rsidRPr="006B03EF">
        <w:rPr>
          <w:rStyle w:val="StyleUnderline"/>
        </w:rPr>
        <w:t xml:space="preserve">the </w:t>
      </w:r>
      <w:r w:rsidRPr="000164D2">
        <w:rPr>
          <w:rStyle w:val="Emphasis"/>
          <w:highlight w:val="cyan"/>
        </w:rPr>
        <w:t>dharma</w:t>
      </w:r>
      <w:r w:rsidRPr="006B03EF">
        <w:rPr>
          <w:sz w:val="16"/>
        </w:rPr>
        <w:t>.</w:t>
      </w:r>
    </w:p>
    <w:p w14:paraId="7FAD9E4F" w14:textId="77777777" w:rsidR="00CD69E1" w:rsidRDefault="00CD69E1" w:rsidP="00CD69E1">
      <w:pPr>
        <w:rPr>
          <w:rStyle w:val="StyleUnderline"/>
        </w:rPr>
      </w:pPr>
      <w:r w:rsidRPr="006B03EF">
        <w:rPr>
          <w:sz w:val="16"/>
        </w:rPr>
        <w:t xml:space="preserve">Gotama invited his followers to engage in an interconnected set of four tasks. These tasks </w:t>
      </w:r>
      <w:r w:rsidRPr="00B85DDD">
        <w:rPr>
          <w:rStyle w:val="StyleUnderline"/>
        </w:rPr>
        <w:t xml:space="preserve">challenge us to </w:t>
      </w:r>
      <w:r w:rsidRPr="000164D2">
        <w:rPr>
          <w:rStyle w:val="Emphasis"/>
          <w:highlight w:val="cyan"/>
        </w:rPr>
        <w:t xml:space="preserve">embrace </w:t>
      </w:r>
      <w:r w:rsidRPr="00B85DDD">
        <w:rPr>
          <w:rStyle w:val="Emphasis"/>
          <w:highlight w:val="cyan"/>
        </w:rPr>
        <w:t>suffering</w:t>
      </w:r>
      <w:r w:rsidRPr="00B85DDD">
        <w:rPr>
          <w:rStyle w:val="StyleUnderline"/>
          <w:highlight w:val="cyan"/>
        </w:rPr>
        <w:t xml:space="preserve">, </w:t>
      </w:r>
      <w:proofErr w:type="gramStart"/>
      <w:r w:rsidRPr="00B85DDD">
        <w:rPr>
          <w:rStyle w:val="StyleUnderline"/>
          <w:highlight w:val="cyan"/>
        </w:rPr>
        <w:t>let</w:t>
      </w:r>
      <w:proofErr w:type="gramEnd"/>
      <w:r w:rsidRPr="00B85DDD">
        <w:rPr>
          <w:rStyle w:val="StyleUnderline"/>
        </w:rPr>
        <w:t xml:space="preserve"> ou</w:t>
      </w:r>
      <w:r w:rsidRPr="006B03EF">
        <w:rPr>
          <w:rStyle w:val="StyleUnderline"/>
        </w:rPr>
        <w:t xml:space="preserve">r </w:t>
      </w:r>
      <w:proofErr w:type="gramStart"/>
      <w:r w:rsidRPr="000164D2">
        <w:rPr>
          <w:rStyle w:val="Emphasis"/>
          <w:highlight w:val="cyan"/>
        </w:rPr>
        <w:t xml:space="preserve">reactive </w:t>
      </w:r>
      <w:r w:rsidRPr="00B85DDD">
        <w:rPr>
          <w:rStyle w:val="Emphasis"/>
          <w:highlight w:val="cyan"/>
        </w:rPr>
        <w:t>emotions</w:t>
      </w:r>
      <w:r w:rsidRPr="00B85DDD">
        <w:rPr>
          <w:rStyle w:val="StyleUnderline"/>
          <w:highlight w:val="cyan"/>
        </w:rPr>
        <w:t xml:space="preserve"> be</w:t>
      </w:r>
      <w:proofErr w:type="gramEnd"/>
    </w:p>
    <w:p w14:paraId="6ECB5FE0" w14:textId="29B5D9B5" w:rsidR="00CD69E1" w:rsidRPr="00CD69E1" w:rsidRDefault="00CD69E1" w:rsidP="00CD69E1">
      <w:pPr>
        <w:rPr>
          <w:rStyle w:val="Style13ptBold"/>
        </w:rPr>
      </w:pPr>
      <w:r>
        <w:rPr>
          <w:rStyle w:val="Style13ptBold"/>
        </w:rPr>
        <w:t>&lt;&lt;MARKED&gt;&gt;</w:t>
      </w:r>
    </w:p>
    <w:p w14:paraId="70043683" w14:textId="429F27EC" w:rsidR="00CD69E1" w:rsidRPr="006B03EF" w:rsidRDefault="00CD69E1" w:rsidP="00CD69E1">
      <w:pPr>
        <w:rPr>
          <w:sz w:val="16"/>
        </w:rPr>
      </w:pPr>
      <w:r w:rsidRPr="00B85DDD">
        <w:rPr>
          <w:rStyle w:val="StyleUnderline"/>
        </w:rPr>
        <w:t xml:space="preserve">, see the </w:t>
      </w:r>
      <w:r w:rsidRPr="00B85DDD">
        <w:rPr>
          <w:rStyle w:val="Emphasis"/>
        </w:rPr>
        <w:t>stopping</w:t>
      </w:r>
      <w:r w:rsidRPr="00B85DDD">
        <w:rPr>
          <w:rStyle w:val="StyleUnderline"/>
        </w:rPr>
        <w:t xml:space="preserve"> of reactivity, </w:t>
      </w:r>
      <w:r w:rsidRPr="00B85DDD">
        <w:rPr>
          <w:rStyle w:val="StyleUnderline"/>
          <w:highlight w:val="cyan"/>
        </w:rPr>
        <w:t xml:space="preserve">and respond </w:t>
      </w:r>
      <w:r w:rsidRPr="000164D2">
        <w:rPr>
          <w:rStyle w:val="StyleUnderline"/>
          <w:highlight w:val="cyan"/>
        </w:rPr>
        <w:t xml:space="preserve">with </w:t>
      </w:r>
      <w:r w:rsidRPr="000164D2">
        <w:rPr>
          <w:rStyle w:val="Emphasis"/>
          <w:highlight w:val="cyan"/>
        </w:rPr>
        <w:t>care</w:t>
      </w:r>
      <w:r w:rsidRPr="006B03EF">
        <w:rPr>
          <w:sz w:val="16"/>
        </w:rPr>
        <w:t xml:space="preserve">. When facing a climate emergency that threatens the viability of intelligent life on Earth, </w:t>
      </w:r>
      <w:r w:rsidRPr="00C90208">
        <w:rPr>
          <w:rStyle w:val="StyleUnderline"/>
          <w:highlight w:val="cyan"/>
        </w:rPr>
        <w:t>this</w:t>
      </w:r>
      <w:r w:rsidRPr="00C90208">
        <w:rPr>
          <w:rStyle w:val="StyleUnderline"/>
        </w:rPr>
        <w:t xml:space="preserve"> would </w:t>
      </w:r>
      <w:r w:rsidRPr="000164D2">
        <w:rPr>
          <w:rStyle w:val="StyleUnderline"/>
          <w:highlight w:val="cyan"/>
        </w:rPr>
        <w:t xml:space="preserve">entail </w:t>
      </w:r>
      <w:r w:rsidRPr="000164D2">
        <w:rPr>
          <w:rStyle w:val="Emphasis"/>
          <w:szCs w:val="30"/>
          <w:highlight w:val="cyan"/>
        </w:rPr>
        <w:t>embracing</w:t>
      </w:r>
      <w:r w:rsidRPr="00C90208">
        <w:rPr>
          <w:rStyle w:val="StyleUnderline"/>
        </w:rPr>
        <w:t xml:space="preserve"> the </w:t>
      </w:r>
      <w:r w:rsidRPr="00C90208">
        <w:rPr>
          <w:rStyle w:val="Emphasis"/>
          <w:szCs w:val="30"/>
        </w:rPr>
        <w:t xml:space="preserve">possibility of </w:t>
      </w:r>
      <w:r w:rsidRPr="000164D2">
        <w:rPr>
          <w:rStyle w:val="Emphasis"/>
          <w:szCs w:val="30"/>
          <w:highlight w:val="cyan"/>
        </w:rPr>
        <w:t>extinction</w:t>
      </w:r>
      <w:r w:rsidRPr="00C90208">
        <w:rPr>
          <w:rStyle w:val="StyleUnderline"/>
        </w:rPr>
        <w:t>, not being</w:t>
      </w:r>
      <w:r w:rsidRPr="006B03EF">
        <w:rPr>
          <w:rStyle w:val="StyleUnderline"/>
        </w:rPr>
        <w:t xml:space="preserve"> </w:t>
      </w:r>
      <w:r w:rsidRPr="00942E91">
        <w:rPr>
          <w:rStyle w:val="Emphasis"/>
        </w:rPr>
        <w:t>paralyzed</w:t>
      </w:r>
      <w:r w:rsidRPr="006B03EF">
        <w:rPr>
          <w:rStyle w:val="StyleUnderline"/>
        </w:rPr>
        <w:t xml:space="preserve"> by the fear of </w:t>
      </w:r>
      <w:r w:rsidRPr="00C90208">
        <w:rPr>
          <w:rStyle w:val="StyleUnderline"/>
        </w:rPr>
        <w:t xml:space="preserve">extinction, </w:t>
      </w:r>
      <w:r w:rsidRPr="00C90208">
        <w:rPr>
          <w:rStyle w:val="Emphasis"/>
          <w:highlight w:val="cyan"/>
        </w:rPr>
        <w:t>dwelling</w:t>
      </w:r>
      <w:r w:rsidRPr="00C90208">
        <w:rPr>
          <w:rStyle w:val="StyleUnderline"/>
          <w:highlight w:val="cyan"/>
        </w:rPr>
        <w:t xml:space="preserve"> in</w:t>
      </w:r>
      <w:r w:rsidRPr="00C90208">
        <w:rPr>
          <w:rStyle w:val="StyleUnderline"/>
        </w:rPr>
        <w:t xml:space="preserve"> a space</w:t>
      </w:r>
      <w:r w:rsidRPr="006B03EF">
        <w:rPr>
          <w:rStyle w:val="StyleUnderline"/>
        </w:rPr>
        <w:t xml:space="preserve"> of </w:t>
      </w:r>
      <w:r w:rsidRPr="000164D2">
        <w:rPr>
          <w:rStyle w:val="Emphasis"/>
          <w:highlight w:val="cyan"/>
        </w:rPr>
        <w:t>fearless awareness</w:t>
      </w:r>
      <w:r w:rsidRPr="006B03EF">
        <w:rPr>
          <w:rStyle w:val="StyleUnderline"/>
        </w:rPr>
        <w:t xml:space="preserve">, </w:t>
      </w:r>
      <w:r w:rsidRPr="00C90208">
        <w:rPr>
          <w:rStyle w:val="StyleUnderline"/>
        </w:rPr>
        <w:t xml:space="preserve">and, from there, </w:t>
      </w:r>
      <w:r w:rsidRPr="00C90208">
        <w:rPr>
          <w:rStyle w:val="Emphasis"/>
        </w:rPr>
        <w:t>responding appropriately</w:t>
      </w:r>
      <w:r w:rsidRPr="00C90208">
        <w:rPr>
          <w:rStyle w:val="StyleUnderline"/>
        </w:rPr>
        <w:t xml:space="preserve"> to the</w:t>
      </w:r>
      <w:r w:rsidRPr="006B03EF">
        <w:rPr>
          <w:rStyle w:val="StyleUnderline"/>
        </w:rPr>
        <w:t xml:space="preserve"> threats that face </w:t>
      </w:r>
      <w:r w:rsidRPr="00942E91">
        <w:rPr>
          <w:rStyle w:val="Emphasis"/>
        </w:rPr>
        <w:t>us</w:t>
      </w:r>
      <w:r w:rsidRPr="006B03EF">
        <w:rPr>
          <w:rStyle w:val="StyleUnderline"/>
        </w:rPr>
        <w:t xml:space="preserve"> and </w:t>
      </w:r>
      <w:r w:rsidRPr="00942E91">
        <w:rPr>
          <w:rStyle w:val="Emphasis"/>
        </w:rPr>
        <w:t>future gen</w:t>
      </w:r>
      <w:r w:rsidRPr="00C90208">
        <w:rPr>
          <w:rStyle w:val="StyleUnderline"/>
        </w:rPr>
        <w:t>eration</w:t>
      </w:r>
      <w:r w:rsidRPr="00942E91">
        <w:rPr>
          <w:rStyle w:val="Emphasis"/>
        </w:rPr>
        <w:t>s</w:t>
      </w:r>
      <w:r w:rsidRPr="006B03EF">
        <w:rPr>
          <w:sz w:val="16"/>
        </w:rPr>
        <w:t>. The four tasks flesh out what it means to care. For Gotama, care is the cardinal virtue that encompasses all others. His final recorded words were: “Things fall apart; tread the path with care.”</w:t>
      </w:r>
    </w:p>
    <w:p w14:paraId="6CAC2F88" w14:textId="77777777" w:rsidR="00CD69E1" w:rsidRPr="006B03EF" w:rsidRDefault="00CD69E1" w:rsidP="00CD69E1">
      <w:pPr>
        <w:rPr>
          <w:sz w:val="16"/>
        </w:rPr>
      </w:pPr>
      <w:r w:rsidRPr="006B03EF">
        <w:rPr>
          <w:sz w:val="16"/>
        </w:rPr>
        <w:t xml:space="preserve">To practice such care does not require believing in rebirth and the law of </w:t>
      </w:r>
      <w:proofErr w:type="gramStart"/>
      <w:r w:rsidRPr="006B03EF">
        <w:rPr>
          <w:sz w:val="16"/>
        </w:rPr>
        <w:t>karma, or</w:t>
      </w:r>
      <w:proofErr w:type="gramEnd"/>
      <w:r w:rsidRPr="006B03EF">
        <w:rPr>
          <w:sz w:val="16"/>
        </w:rPr>
        <w:t xml:space="preserve"> insisting that craving is the cause of suffering and nirvana its cessation. Such beliefs can stand in the way of a wholehearted engagement with the threat of ecological catastrophe. During an interview in 1989, </w:t>
      </w:r>
      <w:r w:rsidRPr="006B03EF">
        <w:rPr>
          <w:rStyle w:val="StyleUnderline"/>
        </w:rPr>
        <w:t xml:space="preserve">when asked </w:t>
      </w:r>
      <w:r w:rsidRPr="00D04DB4">
        <w:rPr>
          <w:rStyle w:val="StyleUnderline"/>
        </w:rPr>
        <w:t xml:space="preserve">whether a Buddhist would be </w:t>
      </w:r>
      <w:r w:rsidRPr="00D04DB4">
        <w:rPr>
          <w:rStyle w:val="Emphasis"/>
        </w:rPr>
        <w:t>concerned</w:t>
      </w:r>
      <w:r w:rsidRPr="00D04DB4">
        <w:rPr>
          <w:rStyle w:val="StyleUnderline"/>
        </w:rPr>
        <w:t xml:space="preserve"> about </w:t>
      </w:r>
      <w:r w:rsidRPr="00D04DB4">
        <w:rPr>
          <w:rStyle w:val="Emphasis"/>
        </w:rPr>
        <w:t>environment</w:t>
      </w:r>
      <w:r w:rsidRPr="00D04DB4">
        <w:rPr>
          <w:rStyle w:val="StyleUnderline"/>
        </w:rPr>
        <w:t xml:space="preserve">al </w:t>
      </w:r>
      <w:r w:rsidRPr="00D04DB4">
        <w:rPr>
          <w:rStyle w:val="Emphasis"/>
        </w:rPr>
        <w:t>destruction</w:t>
      </w:r>
      <w:r w:rsidRPr="00D04DB4">
        <w:rPr>
          <w:rStyle w:val="StyleUnderline"/>
        </w:rPr>
        <w:t xml:space="preserve">, the </w:t>
      </w:r>
      <w:r w:rsidRPr="00D04DB4">
        <w:rPr>
          <w:rStyle w:val="Emphasis"/>
        </w:rPr>
        <w:t>Dalai Lama</w:t>
      </w:r>
      <w:r w:rsidRPr="006B03EF">
        <w:rPr>
          <w:rStyle w:val="StyleUnderline"/>
        </w:rPr>
        <w:t xml:space="preserve"> replied</w:t>
      </w:r>
      <w:r w:rsidRPr="006B03EF">
        <w:rPr>
          <w:sz w:val="16"/>
        </w:rPr>
        <w:t>: “</w:t>
      </w:r>
      <w:r w:rsidRPr="006B03EF">
        <w:rPr>
          <w:rStyle w:val="StyleUnderline"/>
        </w:rPr>
        <w:t xml:space="preserve">A </w:t>
      </w:r>
      <w:r w:rsidRPr="00D04DB4">
        <w:rPr>
          <w:rStyle w:val="StyleUnderline"/>
          <w:highlight w:val="cyan"/>
        </w:rPr>
        <w:t>Buddhist</w:t>
      </w:r>
      <w:r w:rsidRPr="006B03EF">
        <w:rPr>
          <w:rStyle w:val="StyleUnderline"/>
        </w:rPr>
        <w:t xml:space="preserve"> would </w:t>
      </w:r>
      <w:r w:rsidRPr="00D04DB4">
        <w:rPr>
          <w:rStyle w:val="StyleUnderline"/>
          <w:highlight w:val="cyan"/>
        </w:rPr>
        <w:t xml:space="preserve">say it </w:t>
      </w:r>
      <w:r w:rsidRPr="00D04DB4">
        <w:rPr>
          <w:rStyle w:val="Emphasis"/>
          <w:highlight w:val="cyan"/>
        </w:rPr>
        <w:t xml:space="preserve">doesn’t </w:t>
      </w:r>
      <w:r w:rsidRPr="000164D2">
        <w:rPr>
          <w:rStyle w:val="Emphasis"/>
          <w:highlight w:val="cyan"/>
        </w:rPr>
        <w:t>matter</w:t>
      </w:r>
      <w:r w:rsidRPr="006B03EF">
        <w:rPr>
          <w:sz w:val="16"/>
        </w:rPr>
        <w:t xml:space="preserve">.” For </w:t>
      </w:r>
      <w:r w:rsidRPr="000164D2">
        <w:rPr>
          <w:rStyle w:val="StyleUnderline"/>
          <w:highlight w:val="cyan"/>
        </w:rPr>
        <w:t>even if</w:t>
      </w:r>
      <w:r w:rsidRPr="00D04DB4">
        <w:rPr>
          <w:rStyle w:val="StyleUnderline"/>
        </w:rPr>
        <w:t xml:space="preserve"> the </w:t>
      </w:r>
      <w:r w:rsidRPr="000164D2">
        <w:rPr>
          <w:rStyle w:val="StyleUnderline"/>
          <w:highlight w:val="cyan"/>
        </w:rPr>
        <w:t>world were</w:t>
      </w:r>
      <w:r w:rsidRPr="006B03EF">
        <w:rPr>
          <w:rStyle w:val="StyleUnderline"/>
        </w:rPr>
        <w:t xml:space="preserve"> to become </w:t>
      </w:r>
      <w:r w:rsidRPr="00D04DB4">
        <w:rPr>
          <w:rStyle w:val="Emphasis"/>
        </w:rPr>
        <w:t>uninhabitable</w:t>
      </w:r>
      <w:r w:rsidRPr="006B03EF">
        <w:rPr>
          <w:rStyle w:val="StyleUnderline"/>
        </w:rPr>
        <w:t xml:space="preserve"> and </w:t>
      </w:r>
      <w:r w:rsidRPr="00942E91">
        <w:rPr>
          <w:rStyle w:val="Emphasis"/>
        </w:rPr>
        <w:t xml:space="preserve">mass </w:t>
      </w:r>
      <w:r w:rsidRPr="00D04DB4">
        <w:rPr>
          <w:rStyle w:val="Emphasis"/>
          <w:highlight w:val="cyan"/>
        </w:rPr>
        <w:t>extinct</w:t>
      </w:r>
      <w:r w:rsidRPr="00D04DB4">
        <w:rPr>
          <w:rStyle w:val="StyleUnderline"/>
        </w:rPr>
        <w:t>ion</w:t>
      </w:r>
      <w:r w:rsidRPr="006B03EF">
        <w:rPr>
          <w:rStyle w:val="StyleUnderline"/>
        </w:rPr>
        <w:t xml:space="preserve"> </w:t>
      </w:r>
      <w:r w:rsidRPr="00D04DB4">
        <w:rPr>
          <w:rStyle w:val="StyleUnderline"/>
        </w:rPr>
        <w:t>ensued, the</w:t>
      </w:r>
      <w:r w:rsidRPr="006B03EF">
        <w:rPr>
          <w:rStyle w:val="StyleUnderline"/>
        </w:rPr>
        <w:t xml:space="preserve"> </w:t>
      </w:r>
      <w:r w:rsidRPr="00D04DB4">
        <w:rPr>
          <w:rStyle w:val="Emphasis"/>
        </w:rPr>
        <w:t xml:space="preserve">sentient </w:t>
      </w:r>
      <w:r w:rsidRPr="00D04DB4">
        <w:rPr>
          <w:rStyle w:val="Emphasis"/>
          <w:highlight w:val="cyan"/>
        </w:rPr>
        <w:t>beings</w:t>
      </w:r>
      <w:r w:rsidRPr="006B03EF">
        <w:rPr>
          <w:rStyle w:val="StyleUnderline"/>
        </w:rPr>
        <w:t xml:space="preserve"> who perished </w:t>
      </w:r>
      <w:r w:rsidRPr="000164D2">
        <w:rPr>
          <w:rStyle w:val="StyleUnderline"/>
          <w:highlight w:val="cyan"/>
        </w:rPr>
        <w:t xml:space="preserve">would be </w:t>
      </w:r>
      <w:r w:rsidRPr="000164D2">
        <w:rPr>
          <w:rStyle w:val="Emphasis"/>
          <w:highlight w:val="cyan"/>
        </w:rPr>
        <w:t>reborn</w:t>
      </w:r>
      <w:r w:rsidRPr="000164D2">
        <w:rPr>
          <w:rStyle w:val="StyleUnderline"/>
          <w:highlight w:val="cyan"/>
        </w:rPr>
        <w:t xml:space="preserve"> according to</w:t>
      </w:r>
      <w:r w:rsidRPr="006B03EF">
        <w:rPr>
          <w:rStyle w:val="StyleUnderline"/>
        </w:rPr>
        <w:t xml:space="preserve"> their </w:t>
      </w:r>
      <w:r w:rsidRPr="000164D2">
        <w:rPr>
          <w:rStyle w:val="Emphasis"/>
          <w:highlight w:val="cyan"/>
        </w:rPr>
        <w:t>karma</w:t>
      </w:r>
      <w:r w:rsidRPr="006B03EF">
        <w:rPr>
          <w:rStyle w:val="StyleUnderline"/>
        </w:rPr>
        <w:t xml:space="preserve"> in another realm </w:t>
      </w:r>
      <w:r w:rsidRPr="000164D2">
        <w:rPr>
          <w:rStyle w:val="StyleUnderline"/>
          <w:highlight w:val="cyan"/>
        </w:rPr>
        <w:t xml:space="preserve">in </w:t>
      </w:r>
      <w:r w:rsidRPr="00D04DB4">
        <w:rPr>
          <w:rStyle w:val="Emphasis"/>
          <w:highlight w:val="cyan"/>
        </w:rPr>
        <w:t>this</w:t>
      </w:r>
      <w:r w:rsidRPr="00D04DB4">
        <w:rPr>
          <w:rStyle w:val="StyleUnderline"/>
          <w:highlight w:val="cyan"/>
        </w:rPr>
        <w:t xml:space="preserve"> or</w:t>
      </w:r>
      <w:r w:rsidRPr="00D04DB4">
        <w:rPr>
          <w:rStyle w:val="StyleUnderline"/>
        </w:rPr>
        <w:t xml:space="preserve"> </w:t>
      </w:r>
      <w:r w:rsidRPr="00D04DB4">
        <w:rPr>
          <w:rStyle w:val="Emphasis"/>
        </w:rPr>
        <w:t xml:space="preserve">some </w:t>
      </w:r>
      <w:r w:rsidRPr="00D04DB4">
        <w:rPr>
          <w:rStyle w:val="Emphasis"/>
          <w:highlight w:val="cyan"/>
        </w:rPr>
        <w:t>other universe</w:t>
      </w:r>
      <w:r w:rsidRPr="006B03EF">
        <w:rPr>
          <w:sz w:val="16"/>
        </w:rPr>
        <w:t xml:space="preserve">. Buddhists may well feel deep compassion for those who suffer the consequences of climate change and may do their best to alleviate that suffering, but </w:t>
      </w:r>
      <w:r w:rsidRPr="006B03EF">
        <w:rPr>
          <w:rStyle w:val="StyleUnderline"/>
        </w:rPr>
        <w:t xml:space="preserve">in the end </w:t>
      </w:r>
      <w:r w:rsidRPr="004E5EB2">
        <w:rPr>
          <w:rStyle w:val="Emphasis"/>
        </w:rPr>
        <w:t>some</w:t>
      </w:r>
      <w:r w:rsidRPr="00942E91">
        <w:rPr>
          <w:rStyle w:val="Emphasis"/>
        </w:rPr>
        <w:t xml:space="preserve"> form</w:t>
      </w:r>
      <w:r w:rsidRPr="006B03EF">
        <w:rPr>
          <w:rStyle w:val="StyleUnderline"/>
        </w:rPr>
        <w:t xml:space="preserve"> of </w:t>
      </w:r>
      <w:r w:rsidRPr="004E5EB2">
        <w:rPr>
          <w:rStyle w:val="Emphasis"/>
          <w:highlight w:val="cyan"/>
        </w:rPr>
        <w:t>consciousness</w:t>
      </w:r>
      <w:r w:rsidRPr="000164D2">
        <w:rPr>
          <w:rStyle w:val="StyleUnderline"/>
          <w:highlight w:val="cyan"/>
        </w:rPr>
        <w:t xml:space="preserve"> will </w:t>
      </w:r>
      <w:r w:rsidRPr="000164D2">
        <w:rPr>
          <w:rStyle w:val="Emphasis"/>
          <w:highlight w:val="cyan"/>
        </w:rPr>
        <w:t>survive death</w:t>
      </w:r>
      <w:r w:rsidRPr="006B03EF">
        <w:rPr>
          <w:rStyle w:val="StyleUnderline"/>
        </w:rPr>
        <w:t xml:space="preserve"> and </w:t>
      </w:r>
      <w:r w:rsidRPr="00942E91">
        <w:rPr>
          <w:rStyle w:val="Emphasis"/>
        </w:rPr>
        <w:t>be reborn</w:t>
      </w:r>
      <w:r w:rsidRPr="004E5EB2">
        <w:rPr>
          <w:rStyle w:val="StyleUnderline"/>
        </w:rPr>
        <w:t xml:space="preserve">. </w:t>
      </w:r>
      <w:r w:rsidRPr="004E5EB2">
        <w:rPr>
          <w:rStyle w:val="StyleUnderline"/>
          <w:highlight w:val="cyan"/>
        </w:rPr>
        <w:t>W</w:t>
      </w:r>
      <w:r w:rsidRPr="000164D2">
        <w:rPr>
          <w:rStyle w:val="StyleUnderline"/>
          <w:highlight w:val="cyan"/>
        </w:rPr>
        <w:t>hat</w:t>
      </w:r>
      <w:r w:rsidRPr="006B03EF">
        <w:rPr>
          <w:rStyle w:val="StyleUnderline"/>
        </w:rPr>
        <w:t xml:space="preserve"> </w:t>
      </w:r>
      <w:r w:rsidRPr="00942E91">
        <w:rPr>
          <w:rStyle w:val="Emphasis"/>
        </w:rPr>
        <w:t xml:space="preserve">really </w:t>
      </w:r>
      <w:r w:rsidRPr="000164D2">
        <w:rPr>
          <w:rStyle w:val="Emphasis"/>
          <w:highlight w:val="cyan"/>
        </w:rPr>
        <w:t>matters</w:t>
      </w:r>
      <w:r w:rsidRPr="000164D2">
        <w:rPr>
          <w:rStyle w:val="StyleUnderline"/>
          <w:highlight w:val="cyan"/>
        </w:rPr>
        <w:t xml:space="preserve"> is to </w:t>
      </w:r>
      <w:r w:rsidRPr="000164D2">
        <w:rPr>
          <w:rStyle w:val="Emphasis"/>
          <w:highlight w:val="cyan"/>
        </w:rPr>
        <w:t>free oneself</w:t>
      </w:r>
      <w:r w:rsidRPr="006B03EF">
        <w:rPr>
          <w:rStyle w:val="StyleUnderline"/>
        </w:rPr>
        <w:t xml:space="preserve"> from the cycle of rebirth </w:t>
      </w:r>
      <w:r w:rsidRPr="000164D2">
        <w:rPr>
          <w:rStyle w:val="StyleUnderline"/>
          <w:highlight w:val="cyan"/>
        </w:rPr>
        <w:t>and attain</w:t>
      </w:r>
      <w:r w:rsidRPr="006B03EF">
        <w:rPr>
          <w:rStyle w:val="StyleUnderline"/>
        </w:rPr>
        <w:t xml:space="preserve"> the </w:t>
      </w:r>
      <w:r w:rsidRPr="00942E91">
        <w:rPr>
          <w:rStyle w:val="Emphasis"/>
        </w:rPr>
        <w:t xml:space="preserve">eternal peace of </w:t>
      </w:r>
      <w:r w:rsidRPr="000164D2">
        <w:rPr>
          <w:rStyle w:val="Emphasis"/>
          <w:highlight w:val="cyan"/>
        </w:rPr>
        <w:t>nirvana</w:t>
      </w:r>
      <w:r w:rsidRPr="006B03EF">
        <w:rPr>
          <w:sz w:val="16"/>
        </w:rPr>
        <w:t>.</w:t>
      </w:r>
    </w:p>
    <w:p w14:paraId="24A85CA2" w14:textId="77777777" w:rsidR="00CD69E1" w:rsidRPr="006B03EF" w:rsidRDefault="00CD69E1" w:rsidP="00CD69E1">
      <w:pPr>
        <w:rPr>
          <w:sz w:val="16"/>
        </w:rPr>
      </w:pPr>
      <w:r w:rsidRPr="006B03EF">
        <w:rPr>
          <w:sz w:val="16"/>
        </w:rPr>
        <w:t xml:space="preserve">For orthodox Buddhists (like Hindus and Jains), not to be born and not to die are preferable to birth and death. As the end of suffering, nirvana, therefore, is also the end of life. While Mahayana Buddhists renounce nirvana and vow to be reborn out of compassion for others, they do so only as long as there are sentient beings still trapped in the cycle of birth and death. Once the bodhisattva has liberated all these beings, she too enters nirvana and is born no more. Although this may take an immeasurably long time, the same underlying principle holds true: </w:t>
      </w:r>
      <w:proofErr w:type="gramStart"/>
      <w:r w:rsidRPr="006B03EF">
        <w:rPr>
          <w:sz w:val="16"/>
        </w:rPr>
        <w:t>not</w:t>
      </w:r>
      <w:proofErr w:type="gramEnd"/>
      <w:r w:rsidRPr="006B03EF">
        <w:rPr>
          <w:sz w:val="16"/>
        </w:rPr>
        <w:t>-life is preferable to life.</w:t>
      </w:r>
    </w:p>
    <w:p w14:paraId="69F67FCD" w14:textId="77777777" w:rsidR="00CD69E1" w:rsidRPr="006B03EF" w:rsidRDefault="00CD69E1" w:rsidP="00CD69E1">
      <w:pPr>
        <w:rPr>
          <w:sz w:val="16"/>
        </w:rPr>
      </w:pPr>
      <w:r w:rsidRPr="003A37BF">
        <w:rPr>
          <w:sz w:val="16"/>
        </w:rPr>
        <w:t xml:space="preserve">The four tasks, by contrast, demand direct engagement with life itself irrespective of </w:t>
      </w:r>
      <w:proofErr w:type="gramStart"/>
      <w:r w:rsidRPr="003A37BF">
        <w:rPr>
          <w:sz w:val="16"/>
        </w:rPr>
        <w:t>any a</w:t>
      </w:r>
      <w:proofErr w:type="gramEnd"/>
      <w:r w:rsidRPr="003A37BF">
        <w:rPr>
          <w:sz w:val="16"/>
        </w:rPr>
        <w:t xml:space="preserve"> priori beliefs about the origins and end of suffering or the nature of the self. By </w:t>
      </w:r>
      <w:proofErr w:type="gramStart"/>
      <w:r w:rsidRPr="003A37BF">
        <w:rPr>
          <w:rStyle w:val="StyleUnderline"/>
        </w:rPr>
        <w:t>entering into</w:t>
      </w:r>
      <w:proofErr w:type="gramEnd"/>
      <w:r w:rsidRPr="003A37BF">
        <w:rPr>
          <w:rStyle w:val="StyleUnderline"/>
        </w:rPr>
        <w:t xml:space="preserve"> a </w:t>
      </w:r>
      <w:r w:rsidRPr="003A37BF">
        <w:rPr>
          <w:rStyle w:val="Emphasis"/>
        </w:rPr>
        <w:t>contemplative</w:t>
      </w:r>
      <w:r w:rsidRPr="003A37BF">
        <w:rPr>
          <w:sz w:val="16"/>
        </w:rPr>
        <w:t xml:space="preserve">, </w:t>
      </w:r>
      <w:r w:rsidRPr="003A37BF">
        <w:rPr>
          <w:rStyle w:val="Emphasis"/>
        </w:rPr>
        <w:t>empathetic</w:t>
      </w:r>
      <w:r w:rsidRPr="003A37BF">
        <w:rPr>
          <w:sz w:val="16"/>
        </w:rPr>
        <w:t xml:space="preserve">, </w:t>
      </w:r>
      <w:r w:rsidRPr="003A37BF">
        <w:rPr>
          <w:rStyle w:val="StyleUnderline"/>
        </w:rPr>
        <w:t xml:space="preserve">and </w:t>
      </w:r>
      <w:r w:rsidRPr="003A37BF">
        <w:rPr>
          <w:rStyle w:val="Emphasis"/>
        </w:rPr>
        <w:t>existential relationship</w:t>
      </w:r>
      <w:r w:rsidRPr="003A37BF">
        <w:rPr>
          <w:rStyle w:val="StyleUnderline"/>
        </w:rPr>
        <w:t xml:space="preserve"> with the pain of the world</w:t>
      </w:r>
      <w:r w:rsidRPr="003A37BF">
        <w:rPr>
          <w:sz w:val="16"/>
        </w:rPr>
        <w:t xml:space="preserve">, one </w:t>
      </w:r>
      <w:r w:rsidRPr="003A37BF">
        <w:rPr>
          <w:rStyle w:val="StyleUnderline"/>
        </w:rPr>
        <w:t xml:space="preserve">seeks to respond with </w:t>
      </w:r>
      <w:r w:rsidRPr="003A37BF">
        <w:rPr>
          <w:rStyle w:val="Emphasis"/>
        </w:rPr>
        <w:t>situation-specific compassion</w:t>
      </w:r>
      <w:r w:rsidRPr="003A37BF">
        <w:rPr>
          <w:sz w:val="16"/>
        </w:rPr>
        <w:t xml:space="preserve">. </w:t>
      </w:r>
      <w:r w:rsidRPr="003A37BF">
        <w:rPr>
          <w:sz w:val="16"/>
          <w:szCs w:val="16"/>
        </w:rPr>
        <w:t>The challenge is to tackle the crisis at hand, which may be unprecedented, and find imaginative responses</w:t>
      </w:r>
      <w:r w:rsidRPr="003A37BF">
        <w:rPr>
          <w:sz w:val="16"/>
        </w:rPr>
        <w:t xml:space="preserve"> that may not have occurred to anyone before. </w:t>
      </w:r>
      <w:proofErr w:type="gramStart"/>
      <w:r w:rsidRPr="003A37BF">
        <w:rPr>
          <w:rStyle w:val="StyleUnderline"/>
        </w:rPr>
        <w:t>Taking into account</w:t>
      </w:r>
      <w:proofErr w:type="gramEnd"/>
      <w:r w:rsidRPr="003A37BF">
        <w:rPr>
          <w:rStyle w:val="StyleUnderline"/>
        </w:rPr>
        <w:t xml:space="preserve"> the </w:t>
      </w:r>
      <w:r w:rsidRPr="003A37BF">
        <w:rPr>
          <w:rStyle w:val="Emphasis"/>
        </w:rPr>
        <w:t>causal role</w:t>
      </w:r>
      <w:r w:rsidRPr="003A37BF">
        <w:rPr>
          <w:rStyle w:val="StyleUnderline"/>
        </w:rPr>
        <w:t xml:space="preserve"> played by</w:t>
      </w:r>
      <w:r w:rsidRPr="003A37BF">
        <w:rPr>
          <w:sz w:val="16"/>
        </w:rPr>
        <w:t xml:space="preserve"> psychological factors such as </w:t>
      </w:r>
      <w:r w:rsidRPr="003A37BF">
        <w:rPr>
          <w:rStyle w:val="Emphasis"/>
        </w:rPr>
        <w:t>greed</w:t>
      </w:r>
      <w:r w:rsidRPr="003A37BF">
        <w:rPr>
          <w:sz w:val="16"/>
        </w:rPr>
        <w:t xml:space="preserve">, </w:t>
      </w:r>
      <w:r w:rsidRPr="003A37BF">
        <w:rPr>
          <w:rStyle w:val="Emphasis"/>
        </w:rPr>
        <w:t>dislike</w:t>
      </w:r>
      <w:r w:rsidRPr="003A37BF">
        <w:rPr>
          <w:sz w:val="16"/>
        </w:rPr>
        <w:t xml:space="preserve">, </w:t>
      </w:r>
      <w:r w:rsidRPr="003A37BF">
        <w:rPr>
          <w:rStyle w:val="StyleUnderline"/>
        </w:rPr>
        <w:t xml:space="preserve">and </w:t>
      </w:r>
      <w:r w:rsidRPr="003A37BF">
        <w:rPr>
          <w:rStyle w:val="Emphasis"/>
        </w:rPr>
        <w:t>stupidity</w:t>
      </w:r>
      <w:r w:rsidRPr="003A37BF">
        <w:rPr>
          <w:sz w:val="16"/>
        </w:rPr>
        <w:t xml:space="preserve">, </w:t>
      </w:r>
      <w:r w:rsidRPr="003A37BF">
        <w:rPr>
          <w:rStyle w:val="StyleUnderline"/>
        </w:rPr>
        <w:t xml:space="preserve">one’s </w:t>
      </w:r>
      <w:r w:rsidRPr="003A37BF">
        <w:rPr>
          <w:rStyle w:val="Emphasis"/>
        </w:rPr>
        <w:t>primary concern</w:t>
      </w:r>
      <w:r w:rsidRPr="003A37BF">
        <w:rPr>
          <w:rStyle w:val="StyleUnderline"/>
        </w:rPr>
        <w:t xml:space="preserve"> is to arrive at a response based on an understanding of the </w:t>
      </w:r>
      <w:r w:rsidRPr="003A37BF">
        <w:rPr>
          <w:rStyle w:val="Emphasis"/>
        </w:rPr>
        <w:t>full range</w:t>
      </w:r>
      <w:r w:rsidRPr="003A37BF">
        <w:rPr>
          <w:rStyle w:val="StyleUnderline"/>
        </w:rPr>
        <w:t xml:space="preserve"> of </w:t>
      </w:r>
      <w:proofErr w:type="gramStart"/>
      <w:r w:rsidRPr="003A37BF">
        <w:rPr>
          <w:rStyle w:val="StyleUnderline"/>
        </w:rPr>
        <w:t>particular conditions</w:t>
      </w:r>
      <w:proofErr w:type="gramEnd"/>
      <w:r w:rsidRPr="003A37BF">
        <w:rPr>
          <w:sz w:val="16"/>
        </w:rPr>
        <w:t>—biological, social, economic, religious, and political—</w:t>
      </w:r>
      <w:r w:rsidRPr="003A37BF">
        <w:rPr>
          <w:rStyle w:val="StyleUnderline"/>
        </w:rPr>
        <w:t xml:space="preserve">that </w:t>
      </w:r>
      <w:r w:rsidRPr="003A37BF">
        <w:rPr>
          <w:rStyle w:val="Emphasis"/>
        </w:rPr>
        <w:t>underlie</w:t>
      </w:r>
      <w:r w:rsidRPr="003A37BF">
        <w:rPr>
          <w:rStyle w:val="StyleUnderline"/>
        </w:rPr>
        <w:t xml:space="preserve"> and </w:t>
      </w:r>
      <w:r w:rsidRPr="003A37BF">
        <w:rPr>
          <w:rStyle w:val="Emphasis"/>
        </w:rPr>
        <w:t>contribute</w:t>
      </w:r>
      <w:r w:rsidRPr="003A37BF">
        <w:rPr>
          <w:rStyle w:val="StyleUnderline"/>
        </w:rPr>
        <w:t xml:space="preserve"> to the crisis</w:t>
      </w:r>
      <w:r w:rsidRPr="003A37BF">
        <w:rPr>
          <w:sz w:val="16"/>
        </w:rPr>
        <w:t>.</w:t>
      </w:r>
    </w:p>
    <w:p w14:paraId="3091CA38" w14:textId="77777777" w:rsidR="00CD69E1" w:rsidRPr="006B03EF" w:rsidRDefault="00CD69E1" w:rsidP="00CD69E1">
      <w:pPr>
        <w:rPr>
          <w:sz w:val="16"/>
        </w:rPr>
      </w:pPr>
      <w:r w:rsidRPr="006B03EF">
        <w:rPr>
          <w:sz w:val="16"/>
        </w:rPr>
        <w:t xml:space="preserve">A traditional </w:t>
      </w:r>
      <w:r w:rsidRPr="003A37BF">
        <w:rPr>
          <w:rStyle w:val="Emphasis"/>
        </w:rPr>
        <w:t xml:space="preserve">Buddhist </w:t>
      </w:r>
      <w:r w:rsidRPr="003A37BF">
        <w:rPr>
          <w:rStyle w:val="Emphasis"/>
          <w:highlight w:val="cyan"/>
        </w:rPr>
        <w:t>meditation</w:t>
      </w:r>
      <w:r w:rsidRPr="006B03EF">
        <w:rPr>
          <w:sz w:val="16"/>
        </w:rPr>
        <w:t xml:space="preserve"> on death </w:t>
      </w:r>
      <w:r w:rsidRPr="000164D2">
        <w:rPr>
          <w:rStyle w:val="Emphasis"/>
          <w:highlight w:val="cyan"/>
        </w:rPr>
        <w:t>requires</w:t>
      </w:r>
      <w:r w:rsidRPr="003A37BF">
        <w:rPr>
          <w:rStyle w:val="StyleUnderline"/>
        </w:rPr>
        <w:t xml:space="preserve"> that </w:t>
      </w:r>
      <w:r w:rsidRPr="000164D2">
        <w:rPr>
          <w:rStyle w:val="StyleUnderline"/>
          <w:highlight w:val="cyan"/>
        </w:rPr>
        <w:t xml:space="preserve">you </w:t>
      </w:r>
      <w:r w:rsidRPr="003A37BF">
        <w:rPr>
          <w:rStyle w:val="Emphasis"/>
          <w:highlight w:val="cyan"/>
        </w:rPr>
        <w:t>contemplate</w:t>
      </w:r>
      <w:r w:rsidRPr="006B03EF">
        <w:rPr>
          <w:rStyle w:val="StyleUnderline"/>
        </w:rPr>
        <w:t xml:space="preserve"> the </w:t>
      </w:r>
      <w:r w:rsidRPr="00942E91">
        <w:rPr>
          <w:rStyle w:val="Emphasis"/>
        </w:rPr>
        <w:t>certainty</w:t>
      </w:r>
      <w:r w:rsidRPr="006B03EF">
        <w:rPr>
          <w:rStyle w:val="StyleUnderline"/>
        </w:rPr>
        <w:t xml:space="preserve"> of your own death and the uncertainty of its </w:t>
      </w:r>
      <w:r w:rsidRPr="00942E91">
        <w:rPr>
          <w:rStyle w:val="Emphasis"/>
        </w:rPr>
        <w:t>time</w:t>
      </w:r>
      <w:r w:rsidRPr="003A37BF">
        <w:rPr>
          <w:rStyle w:val="StyleUnderline"/>
        </w:rPr>
        <w:t>, and then dwell on the question</w:t>
      </w:r>
      <w:r w:rsidRPr="006B03EF">
        <w:rPr>
          <w:rStyle w:val="StyleUnderline"/>
        </w:rPr>
        <w:t xml:space="preserve"> of </w:t>
      </w:r>
      <w:r w:rsidRPr="00942E91">
        <w:rPr>
          <w:rStyle w:val="Emphasis"/>
        </w:rPr>
        <w:t>how</w:t>
      </w:r>
      <w:r w:rsidRPr="006B03EF">
        <w:rPr>
          <w:sz w:val="16"/>
        </w:rPr>
        <w:t xml:space="preserve">, given this mortal condition, </w:t>
      </w:r>
      <w:r w:rsidRPr="006B03EF">
        <w:rPr>
          <w:rStyle w:val="StyleUnderline"/>
        </w:rPr>
        <w:t>you should live now</w:t>
      </w:r>
      <w:r w:rsidRPr="006B03EF">
        <w:rPr>
          <w:sz w:val="16"/>
        </w:rPr>
        <w:t>. Expanding this personal reflection to include Homo sapiens as a species, the meditation would look like this:</w:t>
      </w:r>
    </w:p>
    <w:p w14:paraId="64078BA7" w14:textId="77777777" w:rsidR="00CD69E1" w:rsidRPr="006B03EF" w:rsidRDefault="00CD69E1" w:rsidP="00CD69E1">
      <w:pPr>
        <w:rPr>
          <w:sz w:val="16"/>
        </w:rPr>
      </w:pPr>
      <w:r w:rsidRPr="003A37BF">
        <w:rPr>
          <w:rStyle w:val="Emphasis"/>
          <w:highlight w:val="cyan"/>
        </w:rPr>
        <w:t>Extinction</w:t>
      </w:r>
      <w:r w:rsidRPr="003A37BF">
        <w:rPr>
          <w:rStyle w:val="StyleUnderline"/>
          <w:highlight w:val="cyan"/>
        </w:rPr>
        <w:t xml:space="preserve"> is </w:t>
      </w:r>
      <w:proofErr w:type="gramStart"/>
      <w:r w:rsidRPr="003A37BF">
        <w:rPr>
          <w:rStyle w:val="Emphasis"/>
          <w:highlight w:val="cyan"/>
        </w:rPr>
        <w:t>certain</w:t>
      </w:r>
      <w:r w:rsidRPr="006B03EF">
        <w:rPr>
          <w:sz w:val="16"/>
        </w:rPr>
        <w:t>;</w:t>
      </w:r>
      <w:proofErr w:type="gramEnd"/>
    </w:p>
    <w:p w14:paraId="1085602F" w14:textId="77777777" w:rsidR="00CD69E1" w:rsidRPr="006B03EF" w:rsidRDefault="00CD69E1" w:rsidP="00CD69E1">
      <w:pPr>
        <w:rPr>
          <w:sz w:val="16"/>
        </w:rPr>
      </w:pPr>
      <w:r w:rsidRPr="003A37BF">
        <w:rPr>
          <w:rStyle w:val="StyleUnderline"/>
        </w:rPr>
        <w:t xml:space="preserve">The </w:t>
      </w:r>
      <w:r w:rsidRPr="003A37BF">
        <w:rPr>
          <w:rStyle w:val="Emphasis"/>
        </w:rPr>
        <w:t>time</w:t>
      </w:r>
      <w:r w:rsidRPr="006B03EF">
        <w:rPr>
          <w:sz w:val="16"/>
        </w:rPr>
        <w:t xml:space="preserve"> of extinction </w:t>
      </w:r>
      <w:r w:rsidRPr="003A37BF">
        <w:rPr>
          <w:rStyle w:val="StyleUnderline"/>
        </w:rPr>
        <w:t xml:space="preserve">is </w:t>
      </w:r>
      <w:proofErr w:type="gramStart"/>
      <w:r w:rsidRPr="003A37BF">
        <w:rPr>
          <w:rStyle w:val="Emphasis"/>
        </w:rPr>
        <w:t>uncertain</w:t>
      </w:r>
      <w:r w:rsidRPr="006B03EF">
        <w:rPr>
          <w:sz w:val="16"/>
        </w:rPr>
        <w:t>;</w:t>
      </w:r>
      <w:proofErr w:type="gramEnd"/>
    </w:p>
    <w:p w14:paraId="67C7AEBB" w14:textId="77777777" w:rsidR="00CD69E1" w:rsidRPr="003A37BF" w:rsidRDefault="00CD69E1" w:rsidP="00CD69E1">
      <w:pPr>
        <w:rPr>
          <w:rStyle w:val="StyleUnderline"/>
        </w:rPr>
      </w:pPr>
      <w:r w:rsidRPr="003A37BF">
        <w:rPr>
          <w:rStyle w:val="StyleUnderline"/>
          <w:highlight w:val="cyan"/>
        </w:rPr>
        <w:t xml:space="preserve">How should we </w:t>
      </w:r>
      <w:r w:rsidRPr="003A37BF">
        <w:rPr>
          <w:rStyle w:val="Emphasis"/>
          <w:highlight w:val="cyan"/>
        </w:rPr>
        <w:t>live</w:t>
      </w:r>
      <w:r w:rsidRPr="003A37BF">
        <w:rPr>
          <w:rStyle w:val="Emphasis"/>
        </w:rPr>
        <w:t xml:space="preserve"> now</w:t>
      </w:r>
      <w:r w:rsidRPr="003A37BF">
        <w:rPr>
          <w:rStyle w:val="Emphasis"/>
          <w:highlight w:val="cyan"/>
        </w:rPr>
        <w:t>?</w:t>
      </w:r>
    </w:p>
    <w:p w14:paraId="72873CF5" w14:textId="77777777" w:rsidR="00CD69E1" w:rsidRPr="006B03EF" w:rsidRDefault="00CD69E1" w:rsidP="00CD69E1">
      <w:pPr>
        <w:rPr>
          <w:sz w:val="16"/>
        </w:rPr>
      </w:pPr>
      <w:r w:rsidRPr="006B03EF">
        <w:rPr>
          <w:sz w:val="16"/>
        </w:rPr>
        <w:t xml:space="preserve">Extinction is </w:t>
      </w:r>
      <w:r w:rsidRPr="005F39C1">
        <w:rPr>
          <w:sz w:val="16"/>
        </w:rPr>
        <w:t xml:space="preserve">certain. </w:t>
      </w:r>
      <w:r w:rsidRPr="005F39C1">
        <w:rPr>
          <w:rStyle w:val="StyleUnderline"/>
        </w:rPr>
        <w:t xml:space="preserve">Either the </w:t>
      </w:r>
      <w:r w:rsidRPr="005F39C1">
        <w:rPr>
          <w:rStyle w:val="Emphasis"/>
          <w:highlight w:val="cyan"/>
        </w:rPr>
        <w:t>human</w:t>
      </w:r>
      <w:r w:rsidRPr="005F39C1">
        <w:rPr>
          <w:rStyle w:val="StyleUnderline"/>
        </w:rPr>
        <w:t xml:space="preserve"> specie</w:t>
      </w:r>
      <w:r w:rsidRPr="005F39C1">
        <w:rPr>
          <w:rStyle w:val="Emphasis"/>
          <w:highlight w:val="cyan"/>
        </w:rPr>
        <w:t>s</w:t>
      </w:r>
      <w:r w:rsidRPr="005F39C1">
        <w:rPr>
          <w:rStyle w:val="StyleUnderline"/>
        </w:rPr>
        <w:t xml:space="preserve"> will </w:t>
      </w:r>
      <w:r w:rsidRPr="005F39C1">
        <w:rPr>
          <w:rStyle w:val="Emphasis"/>
        </w:rPr>
        <w:t>evolve</w:t>
      </w:r>
      <w:r w:rsidRPr="005F39C1">
        <w:rPr>
          <w:rStyle w:val="StyleUnderline"/>
        </w:rPr>
        <w:t xml:space="preserve"> into a form</w:t>
      </w:r>
      <w:r w:rsidRPr="005F39C1">
        <w:rPr>
          <w:sz w:val="16"/>
        </w:rPr>
        <w:t xml:space="preserve"> of life </w:t>
      </w:r>
      <w:r w:rsidRPr="005F39C1">
        <w:rPr>
          <w:rStyle w:val="StyleUnderline"/>
        </w:rPr>
        <w:t xml:space="preserve">that we </w:t>
      </w:r>
      <w:r w:rsidRPr="005F39C1">
        <w:rPr>
          <w:rStyle w:val="Emphasis"/>
        </w:rPr>
        <w:t>cannot now even imagine</w:t>
      </w:r>
      <w:r w:rsidRPr="005F39C1">
        <w:rPr>
          <w:rStyle w:val="StyleUnderline"/>
        </w:rPr>
        <w:t>, or</w:t>
      </w:r>
      <w:r w:rsidRPr="005F39C1">
        <w:rPr>
          <w:sz w:val="16"/>
        </w:rPr>
        <w:t>, if we manage to survive in a</w:t>
      </w:r>
      <w:r w:rsidRPr="006B03EF">
        <w:rPr>
          <w:sz w:val="16"/>
        </w:rPr>
        <w:t xml:space="preserve"> </w:t>
      </w:r>
      <w:proofErr w:type="gramStart"/>
      <w:r w:rsidRPr="006B03EF">
        <w:rPr>
          <w:sz w:val="16"/>
        </w:rPr>
        <w:t>more or less humanoid</w:t>
      </w:r>
      <w:proofErr w:type="gramEnd"/>
      <w:r w:rsidRPr="006B03EF">
        <w:rPr>
          <w:sz w:val="16"/>
        </w:rPr>
        <w:t xml:space="preserve"> form, </w:t>
      </w:r>
      <w:r w:rsidRPr="006B03EF">
        <w:rPr>
          <w:rStyle w:val="StyleUnderline"/>
        </w:rPr>
        <w:t xml:space="preserve">we </w:t>
      </w:r>
      <w:r w:rsidRPr="000164D2">
        <w:rPr>
          <w:rStyle w:val="StyleUnderline"/>
          <w:highlight w:val="cyan"/>
        </w:rPr>
        <w:t xml:space="preserve">will be </w:t>
      </w:r>
      <w:r w:rsidRPr="000164D2">
        <w:rPr>
          <w:rStyle w:val="Emphasis"/>
          <w:highlight w:val="cyan"/>
        </w:rPr>
        <w:t>wiped out</w:t>
      </w:r>
      <w:r w:rsidRPr="000164D2">
        <w:rPr>
          <w:rStyle w:val="StyleUnderline"/>
          <w:highlight w:val="cyan"/>
        </w:rPr>
        <w:t xml:space="preserve"> when</w:t>
      </w:r>
      <w:r w:rsidRPr="005F39C1">
        <w:rPr>
          <w:rStyle w:val="StyleUnderline"/>
        </w:rPr>
        <w:t xml:space="preserve"> the </w:t>
      </w:r>
      <w:r w:rsidRPr="005F39C1">
        <w:rPr>
          <w:rStyle w:val="Emphasis"/>
          <w:highlight w:val="cyan"/>
        </w:rPr>
        <w:t>sun</w:t>
      </w:r>
      <w:r w:rsidRPr="005F39C1">
        <w:rPr>
          <w:rStyle w:val="StyleUnderline"/>
          <w:highlight w:val="cyan"/>
        </w:rPr>
        <w:t xml:space="preserve"> becomes </w:t>
      </w:r>
      <w:r w:rsidRPr="005F39C1">
        <w:rPr>
          <w:rStyle w:val="Emphasis"/>
          <w:highlight w:val="cyan"/>
        </w:rPr>
        <w:t>too hot</w:t>
      </w:r>
      <w:r w:rsidRPr="006B03EF">
        <w:rPr>
          <w:sz w:val="16"/>
        </w:rPr>
        <w:t xml:space="preserve"> to sustain life on Earth in around a billion years’ time. Yet neither of these scenarios is certain. A massive </w:t>
      </w:r>
      <w:r w:rsidRPr="000164D2">
        <w:rPr>
          <w:rStyle w:val="Emphasis"/>
          <w:highlight w:val="cyan"/>
        </w:rPr>
        <w:t>meteor</w:t>
      </w:r>
      <w:r w:rsidRPr="00F1331A">
        <w:rPr>
          <w:rStyle w:val="Emphasis"/>
        </w:rPr>
        <w:t xml:space="preserve"> impact</w:t>
      </w:r>
      <w:r w:rsidRPr="006B03EF">
        <w:rPr>
          <w:sz w:val="16"/>
        </w:rPr>
        <w:t xml:space="preserve">, a highly virulent </w:t>
      </w:r>
      <w:r w:rsidRPr="000164D2">
        <w:rPr>
          <w:rStyle w:val="Emphasis"/>
          <w:highlight w:val="cyan"/>
        </w:rPr>
        <w:t>disease</w:t>
      </w:r>
      <w:r w:rsidRPr="00F1331A">
        <w:rPr>
          <w:rStyle w:val="StyleUnderline"/>
        </w:rPr>
        <w:t xml:space="preserve">, </w:t>
      </w:r>
      <w:r w:rsidRPr="00F1331A">
        <w:rPr>
          <w:rStyle w:val="Emphasis"/>
        </w:rPr>
        <w:t xml:space="preserve">volcanic </w:t>
      </w:r>
      <w:r w:rsidRPr="00F1331A">
        <w:rPr>
          <w:rStyle w:val="Emphasis"/>
          <w:highlight w:val="cyan"/>
        </w:rPr>
        <w:t>eruptions</w:t>
      </w:r>
      <w:r w:rsidRPr="00F1331A">
        <w:rPr>
          <w:rStyle w:val="StyleUnderline"/>
          <w:highlight w:val="cyan"/>
        </w:rPr>
        <w:t xml:space="preserve">, </w:t>
      </w:r>
      <w:r w:rsidRPr="00F1331A">
        <w:rPr>
          <w:rStyle w:val="Emphasis"/>
          <w:highlight w:val="cyan"/>
        </w:rPr>
        <w:t>nuc</w:t>
      </w:r>
      <w:r w:rsidRPr="00F1331A">
        <w:rPr>
          <w:rStyle w:val="StyleUnderline"/>
        </w:rPr>
        <w:t xml:space="preserve">lear </w:t>
      </w:r>
      <w:r w:rsidRPr="000164D2">
        <w:rPr>
          <w:rStyle w:val="Emphasis"/>
          <w:highlight w:val="cyan"/>
        </w:rPr>
        <w:t>devastation</w:t>
      </w:r>
      <w:r w:rsidRPr="00F1331A">
        <w:rPr>
          <w:rStyle w:val="StyleUnderline"/>
          <w:highlight w:val="cyan"/>
        </w:rPr>
        <w:t>, o</w:t>
      </w:r>
      <w:r w:rsidRPr="000164D2">
        <w:rPr>
          <w:rStyle w:val="StyleUnderline"/>
          <w:highlight w:val="cyan"/>
        </w:rPr>
        <w:t>r</w:t>
      </w:r>
      <w:r w:rsidRPr="006B03EF">
        <w:rPr>
          <w:sz w:val="16"/>
        </w:rPr>
        <w:t xml:space="preserve"> the repercussions of </w:t>
      </w:r>
      <w:r w:rsidRPr="000164D2">
        <w:rPr>
          <w:rStyle w:val="Emphasis"/>
          <w:highlight w:val="cyan"/>
        </w:rPr>
        <w:t>climate</w:t>
      </w:r>
      <w:r w:rsidRPr="00F1331A">
        <w:rPr>
          <w:rStyle w:val="Emphasis"/>
        </w:rPr>
        <w:t xml:space="preserve"> change</w:t>
      </w:r>
      <w:r w:rsidRPr="006B03EF">
        <w:rPr>
          <w:rStyle w:val="StyleUnderline"/>
        </w:rPr>
        <w:t xml:space="preserve"> could terminate human existence </w:t>
      </w:r>
      <w:r w:rsidRPr="00942E91">
        <w:rPr>
          <w:rStyle w:val="Emphasis"/>
        </w:rPr>
        <w:t>much sooner</w:t>
      </w:r>
      <w:r w:rsidRPr="006B03EF">
        <w:rPr>
          <w:sz w:val="16"/>
        </w:rPr>
        <w:t>, possibly within this century.</w:t>
      </w:r>
    </w:p>
    <w:p w14:paraId="493A7AF7" w14:textId="77777777" w:rsidR="00CD69E1" w:rsidRDefault="00CD69E1" w:rsidP="00CD69E1">
      <w:pPr>
        <w:rPr>
          <w:sz w:val="16"/>
        </w:rPr>
      </w:pPr>
      <w:r w:rsidRPr="006B03EF">
        <w:rPr>
          <w:sz w:val="16"/>
        </w:rPr>
        <w:t xml:space="preserve">Just as death focuses attention on what matters most for you as an individual, </w:t>
      </w:r>
      <w:r w:rsidRPr="00F1331A">
        <w:rPr>
          <w:rStyle w:val="StyleUnderline"/>
        </w:rPr>
        <w:t xml:space="preserve">extinction </w:t>
      </w:r>
      <w:r w:rsidRPr="00F1331A">
        <w:rPr>
          <w:rStyle w:val="Emphasis"/>
        </w:rPr>
        <w:t>focuses attention</w:t>
      </w:r>
      <w:r w:rsidRPr="00F1331A">
        <w:rPr>
          <w:rStyle w:val="StyleUnderline"/>
        </w:rPr>
        <w:t xml:space="preserve"> on </w:t>
      </w:r>
      <w:r w:rsidRPr="00F1331A">
        <w:rPr>
          <w:rStyle w:val="Emphasis"/>
        </w:rPr>
        <w:t>what matters most</w:t>
      </w:r>
      <w:r w:rsidRPr="006B03EF">
        <w:rPr>
          <w:rStyle w:val="StyleUnderline"/>
        </w:rPr>
        <w:t xml:space="preserve"> for us as a </w:t>
      </w:r>
      <w:r w:rsidRPr="00F1331A">
        <w:rPr>
          <w:rStyle w:val="StyleUnderline"/>
        </w:rPr>
        <w:t xml:space="preserve">species. </w:t>
      </w:r>
      <w:r w:rsidRPr="00F1331A">
        <w:rPr>
          <w:rStyle w:val="StyleUnderline"/>
          <w:highlight w:val="cyan"/>
        </w:rPr>
        <w:t>In</w:t>
      </w:r>
      <w:r w:rsidRPr="000164D2">
        <w:rPr>
          <w:rStyle w:val="StyleUnderline"/>
          <w:highlight w:val="cyan"/>
        </w:rPr>
        <w:t xml:space="preserve"> </w:t>
      </w:r>
      <w:r w:rsidRPr="000164D2">
        <w:rPr>
          <w:rStyle w:val="Emphasis"/>
          <w:highlight w:val="cyan"/>
        </w:rPr>
        <w:t xml:space="preserve">embracing </w:t>
      </w:r>
      <w:r w:rsidRPr="007236EB">
        <w:rPr>
          <w:rStyle w:val="Emphasis"/>
          <w:highlight w:val="cyan"/>
        </w:rPr>
        <w:t>extinction</w:t>
      </w:r>
      <w:r w:rsidRPr="007236EB">
        <w:rPr>
          <w:rStyle w:val="StyleUnderline"/>
          <w:highlight w:val="cyan"/>
        </w:rPr>
        <w:t xml:space="preserve">, we </w:t>
      </w:r>
      <w:r w:rsidRPr="00F1331A">
        <w:rPr>
          <w:rStyle w:val="StyleUnderline"/>
          <w:highlight w:val="cyan"/>
        </w:rPr>
        <w:t>become</w:t>
      </w:r>
      <w:r w:rsidRPr="006B03EF">
        <w:rPr>
          <w:rStyle w:val="StyleUnderline"/>
        </w:rPr>
        <w:t xml:space="preserve"> </w:t>
      </w:r>
      <w:r w:rsidRPr="00942E91">
        <w:rPr>
          <w:rStyle w:val="Emphasis"/>
        </w:rPr>
        <w:t xml:space="preserve">intensely </w:t>
      </w:r>
      <w:r w:rsidRPr="000164D2">
        <w:rPr>
          <w:rStyle w:val="Emphasis"/>
          <w:highlight w:val="cyan"/>
        </w:rPr>
        <w:t>conscious</w:t>
      </w:r>
      <w:r w:rsidRPr="000164D2">
        <w:rPr>
          <w:rStyle w:val="StyleUnderline"/>
          <w:highlight w:val="cyan"/>
        </w:rPr>
        <w:t xml:space="preserve"> that we are</w:t>
      </w:r>
      <w:r w:rsidRPr="006B03EF">
        <w:rPr>
          <w:rStyle w:val="StyleUnderline"/>
        </w:rPr>
        <w:t xml:space="preserve"> </w:t>
      </w:r>
      <w:r w:rsidRPr="00942E91">
        <w:rPr>
          <w:rStyle w:val="Emphasis"/>
        </w:rPr>
        <w:t>complex</w:t>
      </w:r>
      <w:r w:rsidRPr="006B03EF">
        <w:rPr>
          <w:sz w:val="16"/>
        </w:rPr>
        <w:t xml:space="preserve"> thinking, feeling, sensing, </w:t>
      </w:r>
      <w:r w:rsidRPr="000164D2">
        <w:rPr>
          <w:rStyle w:val="Emphasis"/>
          <w:highlight w:val="cyan"/>
        </w:rPr>
        <w:t>caring creatures</w:t>
      </w:r>
      <w:r w:rsidRPr="006B03EF">
        <w:rPr>
          <w:sz w:val="16"/>
        </w:rPr>
        <w:t xml:space="preserve"> who emerged from millions of years of evolution by natural selection. For self-aware animals like you and </w:t>
      </w:r>
      <w:r w:rsidRPr="00DF121D">
        <w:rPr>
          <w:sz w:val="16"/>
        </w:rPr>
        <w:t xml:space="preserve">me, </w:t>
      </w:r>
      <w:r w:rsidRPr="00DF121D">
        <w:rPr>
          <w:rStyle w:val="StyleUnderline"/>
        </w:rPr>
        <w:t xml:space="preserve">to </w:t>
      </w:r>
      <w:r w:rsidRPr="00DF121D">
        <w:rPr>
          <w:rStyle w:val="Emphasis"/>
        </w:rPr>
        <w:t>contemplate</w:t>
      </w:r>
      <w:r w:rsidRPr="00DF121D">
        <w:rPr>
          <w:rStyle w:val="StyleUnderline"/>
        </w:rPr>
        <w:t xml:space="preserve"> extinction can </w:t>
      </w:r>
      <w:proofErr w:type="gramStart"/>
      <w:r w:rsidRPr="00DF121D">
        <w:rPr>
          <w:rStyle w:val="Emphasis"/>
        </w:rPr>
        <w:t>open up</w:t>
      </w:r>
      <w:proofErr w:type="gramEnd"/>
      <w:r w:rsidRPr="00DF121D">
        <w:rPr>
          <w:rStyle w:val="StyleUnderline"/>
        </w:rPr>
        <w:t xml:space="preserve"> an </w:t>
      </w:r>
      <w:r w:rsidRPr="00DF121D">
        <w:rPr>
          <w:rStyle w:val="Emphasis"/>
        </w:rPr>
        <w:t>astonished</w:t>
      </w:r>
      <w:r w:rsidRPr="00DF121D">
        <w:rPr>
          <w:sz w:val="16"/>
        </w:rPr>
        <w:t xml:space="preserve">, quasi-religious </w:t>
      </w:r>
      <w:r w:rsidRPr="00DF121D">
        <w:rPr>
          <w:rStyle w:val="Emphasis"/>
        </w:rPr>
        <w:t>wonder</w:t>
      </w:r>
      <w:r w:rsidRPr="00DF121D">
        <w:rPr>
          <w:rStyle w:val="StyleUnderline"/>
        </w:rPr>
        <w:t xml:space="preserve"> at the grandeur of being </w:t>
      </w:r>
      <w:r w:rsidRPr="00DF121D">
        <w:rPr>
          <w:rStyle w:val="Emphasis"/>
        </w:rPr>
        <w:t>alive at all</w:t>
      </w:r>
      <w:r w:rsidRPr="00DF121D">
        <w:rPr>
          <w:sz w:val="16"/>
        </w:rPr>
        <w:t>.</w:t>
      </w:r>
      <w:r>
        <w:rPr>
          <w:sz w:val="16"/>
        </w:rPr>
        <w:t xml:space="preserve"> </w:t>
      </w:r>
    </w:p>
    <w:p w14:paraId="78B3C0FE" w14:textId="77777777" w:rsidR="00CD69E1" w:rsidRPr="00CD69E1" w:rsidRDefault="00CD69E1" w:rsidP="00CD69E1"/>
    <w:p w14:paraId="26E190A3" w14:textId="77777777" w:rsidR="00CD69E1" w:rsidRDefault="00CD69E1" w:rsidP="00CD69E1">
      <w:pPr>
        <w:pStyle w:val="Heading3"/>
      </w:pPr>
      <w:r>
        <w:t>Collective Bargaining---Link</w:t>
      </w:r>
    </w:p>
    <w:p w14:paraId="36768FB6" w14:textId="77777777" w:rsidR="00CD69E1" w:rsidRDefault="00CD69E1" w:rsidP="00CD69E1">
      <w:pPr>
        <w:pStyle w:val="Heading4"/>
      </w:pPr>
      <w:r>
        <w:t xml:space="preserve">‘Collective bargaining’ requires </w:t>
      </w:r>
      <w:r w:rsidRPr="00D37D8D">
        <w:rPr>
          <w:u w:val="single"/>
        </w:rPr>
        <w:t>classical economics</w:t>
      </w:r>
      <w:r>
        <w:t>.</w:t>
      </w:r>
    </w:p>
    <w:p w14:paraId="7D74126E" w14:textId="77777777" w:rsidR="00CD69E1" w:rsidRPr="00BC2263" w:rsidRDefault="00CD69E1" w:rsidP="00CD69E1">
      <w:r w:rsidRPr="00BC2263">
        <w:rPr>
          <w:rStyle w:val="Style13ptBold"/>
        </w:rPr>
        <w:t>Chang ’19</w:t>
      </w:r>
      <w:r>
        <w:t xml:space="preserve"> [Otto; 2019; Professor of Accounting at Purdue University; </w:t>
      </w:r>
      <w:proofErr w:type="spellStart"/>
      <w:r>
        <w:t>Hualin</w:t>
      </w:r>
      <w:proofErr w:type="spellEnd"/>
      <w:r>
        <w:t xml:space="preserve"> International Journal of Buddhist Studies, “Wisdom-Based Economic Theory as Informed by Buddhism,” vol. 2]</w:t>
      </w:r>
    </w:p>
    <w:p w14:paraId="68F3F394" w14:textId="77777777" w:rsidR="00CD69E1" w:rsidRDefault="00CD69E1" w:rsidP="00CD69E1">
      <w:pPr>
        <w:rPr>
          <w:sz w:val="16"/>
        </w:rPr>
      </w:pPr>
      <w:r w:rsidRPr="00A45CC0">
        <w:rPr>
          <w:sz w:val="16"/>
        </w:rPr>
        <w:t xml:space="preserve">The Buddhist view on the development of human potential and the dual role of labor in the development of modern economy is consistent with the social justice call reflected in religious proclamations, the modern labor movement, and progressive managerial practices. For example, the encyclicals of Pope John Paul II (especially </w:t>
      </w:r>
      <w:proofErr w:type="spellStart"/>
      <w:r w:rsidRPr="00A45CC0">
        <w:rPr>
          <w:sz w:val="16"/>
        </w:rPr>
        <w:t>Laborem</w:t>
      </w:r>
      <w:proofErr w:type="spellEnd"/>
      <w:r w:rsidRPr="00A45CC0">
        <w:rPr>
          <w:sz w:val="16"/>
        </w:rPr>
        <w:t xml:space="preserve"> </w:t>
      </w:r>
      <w:proofErr w:type="spellStart"/>
      <w:r w:rsidRPr="00A45CC0">
        <w:rPr>
          <w:sz w:val="16"/>
        </w:rPr>
        <w:t>Exercens</w:t>
      </w:r>
      <w:proofErr w:type="spellEnd"/>
      <w:r w:rsidRPr="00A45CC0">
        <w:rPr>
          <w:sz w:val="16"/>
        </w:rPr>
        <w:t xml:space="preserve">, Sollicitudo Rei Socialis, and </w:t>
      </w:r>
      <w:proofErr w:type="spellStart"/>
      <w:r w:rsidRPr="00A45CC0">
        <w:rPr>
          <w:sz w:val="16"/>
        </w:rPr>
        <w:t>Centesimus</w:t>
      </w:r>
      <w:proofErr w:type="spellEnd"/>
      <w:r w:rsidRPr="00A45CC0">
        <w:rPr>
          <w:sz w:val="16"/>
        </w:rPr>
        <w:t xml:space="preserve"> Annus) and the 1986 United States’ Bishops’ pastoral letter on the economy (Economic Justice for All) clearly stated the value of human dignity, safe working conditions, and equitable distribution of income.27 </w:t>
      </w:r>
      <w:r w:rsidRPr="003E638A">
        <w:rPr>
          <w:rStyle w:val="StyleUnderline"/>
        </w:rPr>
        <w:t xml:space="preserve">The </w:t>
      </w:r>
      <w:r w:rsidRPr="003E638A">
        <w:rPr>
          <w:rStyle w:val="Emphasis"/>
          <w:highlight w:val="cyan"/>
        </w:rPr>
        <w:t>modern</w:t>
      </w:r>
      <w:r w:rsidRPr="003E638A">
        <w:rPr>
          <w:rStyle w:val="StyleUnderline"/>
          <w:highlight w:val="cyan"/>
        </w:rPr>
        <w:t xml:space="preserve"> labor</w:t>
      </w:r>
      <w:r w:rsidRPr="003E638A">
        <w:rPr>
          <w:rStyle w:val="StyleUnderline"/>
        </w:rPr>
        <w:t xml:space="preserve"> movement </w:t>
      </w:r>
      <w:r w:rsidRPr="003E638A">
        <w:rPr>
          <w:rStyle w:val="StyleUnderline"/>
          <w:highlight w:val="cyan"/>
        </w:rPr>
        <w:t>and</w:t>
      </w:r>
      <w:r w:rsidRPr="00A45CC0">
        <w:rPr>
          <w:sz w:val="16"/>
        </w:rPr>
        <w:t xml:space="preserve"> the formation of </w:t>
      </w:r>
      <w:r w:rsidRPr="003E638A">
        <w:rPr>
          <w:rStyle w:val="Emphasis"/>
        </w:rPr>
        <w:t xml:space="preserve">labor </w:t>
      </w:r>
      <w:r w:rsidRPr="003E638A">
        <w:rPr>
          <w:rStyle w:val="Emphasis"/>
          <w:highlight w:val="cyan"/>
        </w:rPr>
        <w:t>unions</w:t>
      </w:r>
      <w:r w:rsidRPr="00A45CC0">
        <w:rPr>
          <w:sz w:val="16"/>
        </w:rPr>
        <w:t xml:space="preserve"> in the twentieth century </w:t>
      </w:r>
      <w:r w:rsidRPr="003E638A">
        <w:rPr>
          <w:rStyle w:val="Emphasis"/>
          <w:highlight w:val="cyan"/>
        </w:rPr>
        <w:t>represent</w:t>
      </w:r>
      <w:r w:rsidRPr="003E638A">
        <w:rPr>
          <w:rStyle w:val="Emphasis"/>
        </w:rPr>
        <w:t xml:space="preserve"> initial </w:t>
      </w:r>
      <w:r w:rsidRPr="003E638A">
        <w:rPr>
          <w:rStyle w:val="Emphasis"/>
          <w:highlight w:val="cyan"/>
        </w:rPr>
        <w:t>actions</w:t>
      </w:r>
      <w:r w:rsidRPr="003E638A">
        <w:rPr>
          <w:rStyle w:val="StyleUnderline"/>
          <w:highlight w:val="cyan"/>
        </w:rPr>
        <w:t xml:space="preserve"> taken by</w:t>
      </w:r>
      <w:r w:rsidRPr="003E638A">
        <w:rPr>
          <w:rStyle w:val="StyleUnderline"/>
        </w:rPr>
        <w:t xml:space="preserve"> the </w:t>
      </w:r>
      <w:r w:rsidRPr="003E638A">
        <w:rPr>
          <w:rStyle w:val="Emphasis"/>
          <w:highlight w:val="cyan"/>
        </w:rPr>
        <w:t>workers</w:t>
      </w:r>
      <w:r w:rsidRPr="003E638A">
        <w:rPr>
          <w:rStyle w:val="StyleUnderline"/>
          <w:highlight w:val="cyan"/>
        </w:rPr>
        <w:t xml:space="preserve"> in</w:t>
      </w:r>
      <w:r w:rsidRPr="003E638A">
        <w:rPr>
          <w:rStyle w:val="StyleUnderline"/>
        </w:rPr>
        <w:t xml:space="preserve"> their </w:t>
      </w:r>
      <w:r w:rsidRPr="003E638A">
        <w:rPr>
          <w:rStyle w:val="Emphasis"/>
          <w:highlight w:val="cyan"/>
        </w:rPr>
        <w:t>struggle</w:t>
      </w:r>
      <w:r w:rsidRPr="003E638A">
        <w:rPr>
          <w:rStyle w:val="StyleUnderline"/>
          <w:highlight w:val="cyan"/>
        </w:rPr>
        <w:t xml:space="preserve"> to improve</w:t>
      </w:r>
      <w:r w:rsidRPr="003E638A">
        <w:rPr>
          <w:rStyle w:val="StyleUnderline"/>
        </w:rPr>
        <w:t xml:space="preserve"> their </w:t>
      </w:r>
      <w:r w:rsidRPr="003E638A">
        <w:rPr>
          <w:rStyle w:val="Emphasis"/>
        </w:rPr>
        <w:t xml:space="preserve">working </w:t>
      </w:r>
      <w:r w:rsidRPr="003E638A">
        <w:rPr>
          <w:rStyle w:val="Emphasis"/>
          <w:highlight w:val="cyan"/>
        </w:rPr>
        <w:t>conditions</w:t>
      </w:r>
      <w:r w:rsidRPr="003E638A">
        <w:rPr>
          <w:rStyle w:val="StyleUnderline"/>
          <w:highlight w:val="cyan"/>
        </w:rPr>
        <w:t xml:space="preserve"> and</w:t>
      </w:r>
      <w:r w:rsidRPr="00A45CC0">
        <w:rPr>
          <w:sz w:val="16"/>
        </w:rPr>
        <w:t xml:space="preserve"> their shares of </w:t>
      </w:r>
      <w:r w:rsidRPr="003E638A">
        <w:rPr>
          <w:rStyle w:val="Emphasis"/>
        </w:rPr>
        <w:t xml:space="preserve">economic </w:t>
      </w:r>
      <w:r w:rsidRPr="003E638A">
        <w:rPr>
          <w:rStyle w:val="Emphasis"/>
          <w:highlight w:val="cyan"/>
        </w:rPr>
        <w:t>income</w:t>
      </w:r>
      <w:r w:rsidRPr="003E638A">
        <w:rPr>
          <w:rStyle w:val="StyleUnderline"/>
          <w:highlight w:val="cyan"/>
        </w:rPr>
        <w:t>. Their</w:t>
      </w:r>
      <w:r w:rsidRPr="003E638A">
        <w:rPr>
          <w:rStyle w:val="StyleUnderline"/>
        </w:rPr>
        <w:t xml:space="preserve"> </w:t>
      </w:r>
      <w:r w:rsidRPr="003E638A">
        <w:rPr>
          <w:rStyle w:val="Emphasis"/>
        </w:rPr>
        <w:t>struggle</w:t>
      </w:r>
      <w:r w:rsidRPr="003E638A">
        <w:rPr>
          <w:rStyle w:val="StyleUnderline"/>
        </w:rPr>
        <w:t xml:space="preserve"> and </w:t>
      </w:r>
      <w:r w:rsidRPr="003E638A">
        <w:rPr>
          <w:rStyle w:val="Emphasis"/>
          <w:highlight w:val="cyan"/>
        </w:rPr>
        <w:t>battle</w:t>
      </w:r>
      <w:r w:rsidRPr="00A45CC0">
        <w:rPr>
          <w:sz w:val="16"/>
        </w:rPr>
        <w:t xml:space="preserve">, however, </w:t>
      </w:r>
      <w:r w:rsidRPr="003E638A">
        <w:rPr>
          <w:rStyle w:val="StyleUnderline"/>
        </w:rPr>
        <w:t xml:space="preserve">are still </w:t>
      </w:r>
      <w:r w:rsidRPr="003E638A">
        <w:rPr>
          <w:rStyle w:val="Emphasis"/>
          <w:highlight w:val="cyan"/>
        </w:rPr>
        <w:t>based</w:t>
      </w:r>
      <w:r w:rsidRPr="003E638A">
        <w:rPr>
          <w:rStyle w:val="StyleUnderline"/>
          <w:highlight w:val="cyan"/>
        </w:rPr>
        <w:t xml:space="preserve"> on</w:t>
      </w:r>
      <w:r w:rsidRPr="003E638A">
        <w:rPr>
          <w:rStyle w:val="StyleUnderline"/>
        </w:rPr>
        <w:t xml:space="preserve"> the </w:t>
      </w:r>
      <w:r w:rsidRPr="003E638A">
        <w:rPr>
          <w:rStyle w:val="Emphasis"/>
          <w:highlight w:val="cyan"/>
        </w:rPr>
        <w:t>classical economic</w:t>
      </w:r>
      <w:r w:rsidRPr="003E638A">
        <w:rPr>
          <w:rStyle w:val="StyleUnderline"/>
          <w:highlight w:val="cyan"/>
        </w:rPr>
        <w:t xml:space="preserve"> framework of treating </w:t>
      </w:r>
      <w:r w:rsidRPr="003E638A">
        <w:rPr>
          <w:rStyle w:val="Emphasis"/>
          <w:highlight w:val="cyan"/>
        </w:rPr>
        <w:t>labor</w:t>
      </w:r>
      <w:r w:rsidRPr="003E638A">
        <w:rPr>
          <w:rStyle w:val="StyleUnderline"/>
          <w:highlight w:val="cyan"/>
        </w:rPr>
        <w:t xml:space="preserve"> as </w:t>
      </w:r>
      <w:r w:rsidRPr="003E638A">
        <w:rPr>
          <w:rStyle w:val="Emphasis"/>
          <w:highlight w:val="cyan"/>
        </w:rPr>
        <w:t>means</w:t>
      </w:r>
      <w:r w:rsidRPr="003E638A">
        <w:rPr>
          <w:rStyle w:val="StyleUnderline"/>
          <w:highlight w:val="cyan"/>
        </w:rPr>
        <w:t xml:space="preserve"> rather than </w:t>
      </w:r>
      <w:r w:rsidRPr="003E638A">
        <w:rPr>
          <w:rStyle w:val="Emphasis"/>
          <w:highlight w:val="cyan"/>
        </w:rPr>
        <w:t>ends</w:t>
      </w:r>
      <w:r w:rsidRPr="003E638A">
        <w:rPr>
          <w:rStyle w:val="StyleUnderline"/>
        </w:rPr>
        <w:t xml:space="preserve">. The </w:t>
      </w:r>
      <w:r w:rsidRPr="00561A78">
        <w:rPr>
          <w:rStyle w:val="Emphasis"/>
          <w:highlight w:val="cyan"/>
        </w:rPr>
        <w:t>acceptance</w:t>
      </w:r>
      <w:r w:rsidRPr="00561A78">
        <w:rPr>
          <w:rStyle w:val="StyleUnderline"/>
          <w:highlight w:val="cyan"/>
        </w:rPr>
        <w:t xml:space="preserve"> of</w:t>
      </w:r>
      <w:r w:rsidRPr="003E638A">
        <w:rPr>
          <w:rStyle w:val="StyleUnderline"/>
        </w:rPr>
        <w:t xml:space="preserve"> the </w:t>
      </w:r>
      <w:r w:rsidRPr="00561A78">
        <w:rPr>
          <w:rStyle w:val="Emphasis"/>
          <w:highlight w:val="cyan"/>
        </w:rPr>
        <w:t>market</w:t>
      </w:r>
      <w:r w:rsidRPr="003E638A">
        <w:rPr>
          <w:rStyle w:val="Emphasis"/>
        </w:rPr>
        <w:t xml:space="preserve"> mechanism</w:t>
      </w:r>
      <w:r w:rsidRPr="003E638A">
        <w:rPr>
          <w:rStyle w:val="StyleUnderline"/>
        </w:rPr>
        <w:t xml:space="preserve"> </w:t>
      </w:r>
      <w:r w:rsidRPr="00561A78">
        <w:rPr>
          <w:rStyle w:val="StyleUnderline"/>
          <w:highlight w:val="cyan"/>
        </w:rPr>
        <w:t>as</w:t>
      </w:r>
      <w:r w:rsidRPr="003E638A">
        <w:rPr>
          <w:rStyle w:val="StyleUnderline"/>
        </w:rPr>
        <w:t xml:space="preserve"> the </w:t>
      </w:r>
      <w:r w:rsidRPr="00561A78">
        <w:rPr>
          <w:rStyle w:val="Emphasis"/>
          <w:highlight w:val="cyan"/>
        </w:rPr>
        <w:t>basic</w:t>
      </w:r>
      <w:r w:rsidRPr="003E638A">
        <w:rPr>
          <w:rStyle w:val="StyleUnderline"/>
        </w:rPr>
        <w:t xml:space="preserve"> economic </w:t>
      </w:r>
      <w:r w:rsidRPr="00561A78">
        <w:rPr>
          <w:rStyle w:val="StyleUnderline"/>
          <w:highlight w:val="cyan"/>
        </w:rPr>
        <w:t>model in</w:t>
      </w:r>
      <w:r w:rsidRPr="003E638A">
        <w:rPr>
          <w:rStyle w:val="StyleUnderline"/>
        </w:rPr>
        <w:t xml:space="preserve"> their </w:t>
      </w:r>
      <w:r w:rsidRPr="00561A78">
        <w:rPr>
          <w:rStyle w:val="Emphasis"/>
          <w:highlight w:val="cyan"/>
        </w:rPr>
        <w:t>c</w:t>
      </w:r>
      <w:r w:rsidRPr="003E638A">
        <w:rPr>
          <w:rStyle w:val="StyleUnderline"/>
        </w:rPr>
        <w:t xml:space="preserve">ollective </w:t>
      </w:r>
      <w:r w:rsidRPr="00561A78">
        <w:rPr>
          <w:rStyle w:val="Emphasis"/>
          <w:highlight w:val="cyan"/>
        </w:rPr>
        <w:t>b</w:t>
      </w:r>
      <w:r w:rsidRPr="003E638A">
        <w:rPr>
          <w:rStyle w:val="StyleUnderline"/>
        </w:rPr>
        <w:t xml:space="preserve">argaining process </w:t>
      </w:r>
      <w:r w:rsidRPr="00561A78">
        <w:rPr>
          <w:rStyle w:val="StyleUnderline"/>
          <w:highlight w:val="cyan"/>
        </w:rPr>
        <w:t xml:space="preserve">is </w:t>
      </w:r>
      <w:r w:rsidRPr="00561A78">
        <w:rPr>
          <w:rStyle w:val="Emphasis"/>
          <w:highlight w:val="cyan"/>
        </w:rPr>
        <w:t>self-devaluating</w:t>
      </w:r>
      <w:r w:rsidRPr="00561A78">
        <w:rPr>
          <w:rStyle w:val="StyleUnderline"/>
        </w:rPr>
        <w:t xml:space="preserve"> and</w:t>
      </w:r>
      <w:r w:rsidRPr="003E638A">
        <w:rPr>
          <w:rStyle w:val="StyleUnderline"/>
        </w:rPr>
        <w:t xml:space="preserve"> contributes to the </w:t>
      </w:r>
      <w:r w:rsidRPr="003E638A">
        <w:rPr>
          <w:rStyle w:val="Emphasis"/>
        </w:rPr>
        <w:t>decline</w:t>
      </w:r>
      <w:r w:rsidRPr="003E638A">
        <w:rPr>
          <w:rStyle w:val="StyleUnderline"/>
        </w:rPr>
        <w:t xml:space="preserve"> of the </w:t>
      </w:r>
      <w:r w:rsidRPr="003E638A">
        <w:rPr>
          <w:rStyle w:val="Emphasis"/>
        </w:rPr>
        <w:t>union</w:t>
      </w:r>
      <w:r w:rsidRPr="00A45CC0">
        <w:rPr>
          <w:sz w:val="16"/>
        </w:rPr>
        <w:t xml:space="preserve"> in the last two decades of the twentieth century.28 Because of increasing economic uncertainty and rapid technological changes, there is an increasing emphasis on the development and empowerment of employees in corporate America. </w:t>
      </w:r>
      <w:proofErr w:type="gramStart"/>
      <w:r w:rsidRPr="00A45CC0">
        <w:rPr>
          <w:sz w:val="16"/>
        </w:rPr>
        <w:t>More and more</w:t>
      </w:r>
      <w:proofErr w:type="gramEnd"/>
      <w:r w:rsidRPr="00A45CC0">
        <w:rPr>
          <w:sz w:val="16"/>
        </w:rPr>
        <w:t xml:space="preserve"> companies have realized the important impact of quality employees on their bottom line. Spending on employee training and development is considered essential in maintaining competitiveness in the global market. Many Fortune 500 companies have made employee training and development one of their strategic goals. The achievement of this goal is formally evaluated annually in a performance evaluation scheme called ‘balance scorecard’.29 Although the motivation behind this trend is still profit, it corroborates the statement that labor is not just an input factor but also a goal by itself.</w:t>
      </w:r>
    </w:p>
    <w:p w14:paraId="71D46B13" w14:textId="77777777" w:rsidR="00CD69E1" w:rsidRPr="00F424DD" w:rsidRDefault="00CD69E1" w:rsidP="00CD69E1">
      <w:pPr>
        <w:pStyle w:val="Heading4"/>
      </w:pPr>
      <w:r>
        <w:t xml:space="preserve">That </w:t>
      </w:r>
      <w:r w:rsidRPr="00F424DD">
        <w:rPr>
          <w:u w:val="single"/>
        </w:rPr>
        <w:t>legally enshrines</w:t>
      </w:r>
      <w:r>
        <w:t xml:space="preserve"> selfish competition and consumption over </w:t>
      </w:r>
      <w:r w:rsidRPr="00F424DD">
        <w:rPr>
          <w:u w:val="single"/>
        </w:rPr>
        <w:t>quantifiable resources</w:t>
      </w:r>
      <w:r>
        <w:t xml:space="preserve"> as a </w:t>
      </w:r>
      <w:r>
        <w:rPr>
          <w:u w:val="single"/>
        </w:rPr>
        <w:t>natural state</w:t>
      </w:r>
      <w:r>
        <w:t xml:space="preserve">. That abdicates </w:t>
      </w:r>
      <w:r w:rsidRPr="00F424DD">
        <w:rPr>
          <w:u w:val="single"/>
        </w:rPr>
        <w:t>moral responsibility</w:t>
      </w:r>
      <w:r>
        <w:t>.</w:t>
      </w:r>
    </w:p>
    <w:p w14:paraId="7D1CB0D5" w14:textId="77777777" w:rsidR="00CD69E1" w:rsidRPr="00A3742F" w:rsidRDefault="00CD69E1" w:rsidP="00CD69E1">
      <w:r w:rsidRPr="008C78AB">
        <w:rPr>
          <w:rStyle w:val="Style13ptBold"/>
        </w:rPr>
        <w:t>Tideman ’11</w:t>
      </w:r>
      <w:r w:rsidRPr="00A3742F">
        <w:t xml:space="preserve"> [Sander; 2011; Senior Research Associate at the Business &amp; Society Center of Rotterdam School of Management, Erasmus University; Ethical Principles and Economic Transformation – A Buddhist Approach, “Gross National Happiness,” Ch. 7] </w:t>
      </w:r>
    </w:p>
    <w:p w14:paraId="50B8E22D" w14:textId="77777777" w:rsidR="00CD69E1" w:rsidRPr="000918D7" w:rsidRDefault="00CD69E1" w:rsidP="00CD69E1">
      <w:pPr>
        <w:rPr>
          <w:sz w:val="16"/>
        </w:rPr>
      </w:pPr>
      <w:r w:rsidRPr="000918D7">
        <w:rPr>
          <w:sz w:val="16"/>
        </w:rPr>
        <w:t xml:space="preserve">Economics has its roots in ancient Greece (the term is derived from </w:t>
      </w:r>
      <w:proofErr w:type="spellStart"/>
      <w:r w:rsidRPr="000918D7">
        <w:rPr>
          <w:sz w:val="16"/>
        </w:rPr>
        <w:t>oikonomikos</w:t>
      </w:r>
      <w:proofErr w:type="spellEnd"/>
      <w:r w:rsidRPr="000918D7">
        <w:rPr>
          <w:sz w:val="16"/>
        </w:rPr>
        <w:t xml:space="preserve">, literally meaning “household management”), and now is commonly defined as “a science that studies human behavior as a relationship between ends and scarce means with alternative uses” (Robbins 2002). In this discussion, it is important to note that </w:t>
      </w:r>
      <w:r w:rsidRPr="00B15217">
        <w:rPr>
          <w:rStyle w:val="StyleUnderline"/>
          <w:highlight w:val="cyan"/>
        </w:rPr>
        <w:t xml:space="preserve">economics defines </w:t>
      </w:r>
      <w:r w:rsidRPr="000918D7">
        <w:rPr>
          <w:rStyle w:val="Emphasis"/>
          <w:highlight w:val="cyan"/>
        </w:rPr>
        <w:t>ends</w:t>
      </w:r>
      <w:r w:rsidRPr="00B15217">
        <w:rPr>
          <w:rStyle w:val="StyleUnderline"/>
          <w:highlight w:val="cyan"/>
        </w:rPr>
        <w:t xml:space="preserve"> and </w:t>
      </w:r>
      <w:r w:rsidRPr="000918D7">
        <w:rPr>
          <w:rStyle w:val="Emphasis"/>
          <w:highlight w:val="cyan"/>
        </w:rPr>
        <w:t>means</w:t>
      </w:r>
      <w:r w:rsidRPr="000918D7">
        <w:rPr>
          <w:sz w:val="16"/>
        </w:rPr>
        <w:t xml:space="preserve"> primarily </w:t>
      </w:r>
      <w:r w:rsidRPr="00B15217">
        <w:rPr>
          <w:rStyle w:val="StyleUnderline"/>
          <w:highlight w:val="cyan"/>
        </w:rPr>
        <w:t xml:space="preserve">in </w:t>
      </w:r>
      <w:r w:rsidRPr="00B15217">
        <w:rPr>
          <w:rStyle w:val="Emphasis"/>
          <w:highlight w:val="cyan"/>
        </w:rPr>
        <w:t xml:space="preserve">material </w:t>
      </w:r>
      <w:r w:rsidRPr="000918D7">
        <w:rPr>
          <w:rStyle w:val="Emphasis"/>
          <w:highlight w:val="cyan"/>
        </w:rPr>
        <w:t>terms</w:t>
      </w:r>
      <w:r w:rsidRPr="000918D7">
        <w:rPr>
          <w:rStyle w:val="StyleUnderline"/>
          <w:highlight w:val="cyan"/>
        </w:rPr>
        <w:t>, which</w:t>
      </w:r>
      <w:r w:rsidRPr="000918D7">
        <w:rPr>
          <w:sz w:val="16"/>
        </w:rPr>
        <w:t xml:space="preserve"> moreover </w:t>
      </w:r>
      <w:r w:rsidRPr="00B15217">
        <w:rPr>
          <w:rStyle w:val="StyleUnderline"/>
          <w:highlight w:val="cyan"/>
        </w:rPr>
        <w:t xml:space="preserve">can be </w:t>
      </w:r>
      <w:r w:rsidRPr="000918D7">
        <w:rPr>
          <w:rStyle w:val="Emphasis"/>
          <w:highlight w:val="cyan"/>
        </w:rPr>
        <w:t>quantified</w:t>
      </w:r>
      <w:r w:rsidRPr="000918D7">
        <w:rPr>
          <w:rStyle w:val="StyleUnderline"/>
        </w:rPr>
        <w:t xml:space="preserve"> in </w:t>
      </w:r>
      <w:r w:rsidRPr="000918D7">
        <w:rPr>
          <w:rStyle w:val="Emphasis"/>
        </w:rPr>
        <w:t>monetary terms</w:t>
      </w:r>
      <w:r w:rsidRPr="000918D7">
        <w:rPr>
          <w:rStyle w:val="StyleUnderline"/>
        </w:rPr>
        <w:t>. Immaterial and non-monetary values</w:t>
      </w:r>
      <w:r w:rsidRPr="000E121B">
        <w:rPr>
          <w:rStyle w:val="StyleUnderline"/>
        </w:rPr>
        <w:t xml:space="preserve"> are considered </w:t>
      </w:r>
      <w:r w:rsidRPr="00C92FD3">
        <w:rPr>
          <w:rStyle w:val="Emphasis"/>
        </w:rPr>
        <w:t>subjective</w:t>
      </w:r>
      <w:r w:rsidRPr="000E121B">
        <w:rPr>
          <w:rStyle w:val="StyleUnderline"/>
        </w:rPr>
        <w:t xml:space="preserve"> and</w:t>
      </w:r>
      <w:r w:rsidRPr="000918D7">
        <w:rPr>
          <w:sz w:val="16"/>
        </w:rPr>
        <w:t xml:space="preserve"> therefore </w:t>
      </w:r>
      <w:r w:rsidRPr="000918D7">
        <w:rPr>
          <w:rStyle w:val="Emphasis"/>
        </w:rPr>
        <w:t>outside</w:t>
      </w:r>
      <w:r w:rsidRPr="000918D7">
        <w:rPr>
          <w:rStyle w:val="StyleUnderline"/>
        </w:rPr>
        <w:t xml:space="preserve"> </w:t>
      </w:r>
      <w:proofErr w:type="gramStart"/>
      <w:r w:rsidRPr="000918D7">
        <w:rPr>
          <w:rStyle w:val="StyleUnderline"/>
        </w:rPr>
        <w:t>its</w:t>
      </w:r>
      <w:proofErr w:type="gramEnd"/>
      <w:r w:rsidRPr="000918D7">
        <w:rPr>
          <w:rStyle w:val="StyleUnderline"/>
        </w:rPr>
        <w:t xml:space="preserve"> </w:t>
      </w:r>
      <w:r w:rsidRPr="000918D7">
        <w:rPr>
          <w:rStyle w:val="Emphasis"/>
        </w:rPr>
        <w:t>scope</w:t>
      </w:r>
      <w:r w:rsidRPr="000918D7">
        <w:rPr>
          <w:sz w:val="16"/>
        </w:rPr>
        <w:t xml:space="preserve">. Further, by </w:t>
      </w:r>
      <w:r w:rsidRPr="00B15217">
        <w:rPr>
          <w:rStyle w:val="StyleUnderline"/>
          <w:highlight w:val="cyan"/>
        </w:rPr>
        <w:t>stating that</w:t>
      </w:r>
      <w:r w:rsidRPr="000918D7">
        <w:rPr>
          <w:sz w:val="16"/>
        </w:rPr>
        <w:t xml:space="preserve"> economic </w:t>
      </w:r>
      <w:r w:rsidRPr="00B15217">
        <w:rPr>
          <w:rStyle w:val="StyleUnderline"/>
          <w:highlight w:val="cyan"/>
        </w:rPr>
        <w:t xml:space="preserve">means </w:t>
      </w:r>
      <w:r w:rsidRPr="000918D7">
        <w:rPr>
          <w:rStyle w:val="StyleUnderline"/>
          <w:highlight w:val="cyan"/>
        </w:rPr>
        <w:t>are</w:t>
      </w:r>
      <w:r w:rsidRPr="000918D7">
        <w:rPr>
          <w:rStyle w:val="StyleUnderline"/>
        </w:rPr>
        <w:t xml:space="preserve"> </w:t>
      </w:r>
      <w:r w:rsidRPr="000918D7">
        <w:rPr>
          <w:rStyle w:val="Emphasis"/>
        </w:rPr>
        <w:t>naturally</w:t>
      </w:r>
      <w:r w:rsidRPr="000918D7">
        <w:rPr>
          <w:rStyle w:val="StyleUnderline"/>
        </w:rPr>
        <w:t xml:space="preserve"> </w:t>
      </w:r>
      <w:r w:rsidRPr="000918D7">
        <w:rPr>
          <w:rStyle w:val="Emphasis"/>
          <w:highlight w:val="cyan"/>
        </w:rPr>
        <w:t>limited</w:t>
      </w:r>
      <w:r w:rsidRPr="000918D7">
        <w:rPr>
          <w:rStyle w:val="StyleUnderline"/>
          <w:highlight w:val="cyan"/>
        </w:rPr>
        <w:t xml:space="preserve"> and </w:t>
      </w:r>
      <w:r w:rsidRPr="000918D7">
        <w:rPr>
          <w:rStyle w:val="Emphasis"/>
          <w:highlight w:val="cyan"/>
        </w:rPr>
        <w:t>scarce</w:t>
      </w:r>
      <w:r w:rsidRPr="000918D7">
        <w:rPr>
          <w:sz w:val="16"/>
        </w:rPr>
        <w:t xml:space="preserve">, economic theory </w:t>
      </w:r>
      <w:r w:rsidRPr="00B15217">
        <w:rPr>
          <w:rStyle w:val="StyleUnderline"/>
          <w:highlight w:val="cyan"/>
        </w:rPr>
        <w:t>accepts</w:t>
      </w:r>
      <w:r w:rsidRPr="000E121B">
        <w:rPr>
          <w:rStyle w:val="StyleUnderline"/>
        </w:rPr>
        <w:t xml:space="preserve"> a </w:t>
      </w:r>
      <w:r w:rsidRPr="000918D7">
        <w:rPr>
          <w:rStyle w:val="Emphasis"/>
          <w:highlight w:val="cyan"/>
        </w:rPr>
        <w:t>natural</w:t>
      </w:r>
      <w:r w:rsidRPr="000918D7">
        <w:rPr>
          <w:rStyle w:val="Emphasis"/>
        </w:rPr>
        <w:t xml:space="preserve"> element</w:t>
      </w:r>
      <w:r w:rsidRPr="000918D7">
        <w:rPr>
          <w:rStyle w:val="StyleUnderline"/>
        </w:rPr>
        <w:t xml:space="preserve"> of </w:t>
      </w:r>
      <w:r w:rsidRPr="000918D7">
        <w:rPr>
          <w:rStyle w:val="Emphasis"/>
          <w:highlight w:val="cyan"/>
        </w:rPr>
        <w:t>competition</w:t>
      </w:r>
      <w:r w:rsidRPr="000918D7">
        <w:rPr>
          <w:sz w:val="16"/>
        </w:rPr>
        <w:t xml:space="preserve"> for these resources. </w:t>
      </w:r>
    </w:p>
    <w:p w14:paraId="5FC9A97E" w14:textId="77777777" w:rsidR="00CD69E1" w:rsidRPr="000918D7" w:rsidRDefault="00CD69E1" w:rsidP="00CD69E1">
      <w:pPr>
        <w:rPr>
          <w:sz w:val="16"/>
        </w:rPr>
      </w:pPr>
      <w:r w:rsidRPr="000918D7">
        <w:rPr>
          <w:sz w:val="16"/>
        </w:rPr>
        <w:t xml:space="preserve">In addition to assuming that we naturally compete for scarce and limited material resources, economic textbooks </w:t>
      </w:r>
      <w:r w:rsidRPr="000E121B">
        <w:rPr>
          <w:rStyle w:val="StyleUnderline"/>
        </w:rPr>
        <w:t xml:space="preserve">assume </w:t>
      </w:r>
      <w:r w:rsidRPr="00B15217">
        <w:rPr>
          <w:rStyle w:val="StyleUnderline"/>
          <w:highlight w:val="cyan"/>
        </w:rPr>
        <w:t xml:space="preserve">that </w:t>
      </w:r>
      <w:r w:rsidRPr="00B15217">
        <w:rPr>
          <w:rStyle w:val="Emphasis"/>
          <w:highlight w:val="cyan"/>
        </w:rPr>
        <w:t>well-being</w:t>
      </w:r>
      <w:r w:rsidRPr="00B15217">
        <w:rPr>
          <w:rStyle w:val="StyleUnderline"/>
          <w:highlight w:val="cyan"/>
        </w:rPr>
        <w:t xml:space="preserve"> is achieved by </w:t>
      </w:r>
      <w:r w:rsidRPr="00B15217">
        <w:rPr>
          <w:rStyle w:val="Emphasis"/>
          <w:highlight w:val="cyan"/>
        </w:rPr>
        <w:t>consumption</w:t>
      </w:r>
      <w:r w:rsidRPr="000918D7">
        <w:rPr>
          <w:sz w:val="16"/>
        </w:rPr>
        <w:t xml:space="preserve"> of these resources. Happy is the one who consumes, unhappy is the one who does not. </w:t>
      </w:r>
      <w:r w:rsidRPr="000918D7">
        <w:rPr>
          <w:rStyle w:val="Emphasis"/>
        </w:rPr>
        <w:t xml:space="preserve">Classical </w:t>
      </w:r>
      <w:r w:rsidRPr="000918D7">
        <w:rPr>
          <w:rStyle w:val="Emphasis"/>
          <w:highlight w:val="cyan"/>
        </w:rPr>
        <w:t>economics</w:t>
      </w:r>
      <w:r w:rsidRPr="00B15217">
        <w:rPr>
          <w:rStyle w:val="StyleUnderline"/>
          <w:highlight w:val="cyan"/>
        </w:rPr>
        <w:t xml:space="preserve"> </w:t>
      </w:r>
      <w:proofErr w:type="gramStart"/>
      <w:r w:rsidRPr="00B15217">
        <w:rPr>
          <w:rStyle w:val="StyleUnderline"/>
          <w:highlight w:val="cyan"/>
        </w:rPr>
        <w:t>tell</w:t>
      </w:r>
      <w:proofErr w:type="gramEnd"/>
      <w:r w:rsidRPr="00B15217">
        <w:rPr>
          <w:rStyle w:val="StyleUnderline"/>
          <w:highlight w:val="cyan"/>
        </w:rPr>
        <w:t xml:space="preserve"> us</w:t>
      </w:r>
      <w:r w:rsidRPr="000918D7">
        <w:rPr>
          <w:sz w:val="16"/>
        </w:rPr>
        <w:t xml:space="preserve"> that </w:t>
      </w:r>
      <w:r w:rsidRPr="00B15217">
        <w:rPr>
          <w:rStyle w:val="StyleUnderline"/>
          <w:highlight w:val="cyan"/>
        </w:rPr>
        <w:t xml:space="preserve">it </w:t>
      </w:r>
      <w:r w:rsidRPr="00B15217">
        <w:rPr>
          <w:rStyle w:val="Emphasis"/>
          <w:highlight w:val="cyan"/>
        </w:rPr>
        <w:t>makes no sense</w:t>
      </w:r>
      <w:r w:rsidRPr="00B15217">
        <w:rPr>
          <w:rStyle w:val="StyleUnderline"/>
          <w:highlight w:val="cyan"/>
        </w:rPr>
        <w:t xml:space="preserve"> to exert </w:t>
      </w:r>
      <w:r w:rsidRPr="000918D7">
        <w:rPr>
          <w:rStyle w:val="Emphasis"/>
          <w:highlight w:val="cyan"/>
        </w:rPr>
        <w:t>time</w:t>
      </w:r>
      <w:r w:rsidRPr="000918D7">
        <w:rPr>
          <w:rStyle w:val="StyleUnderline"/>
        </w:rPr>
        <w:t xml:space="preserve">, </w:t>
      </w:r>
      <w:r w:rsidRPr="000918D7">
        <w:rPr>
          <w:rStyle w:val="Emphasis"/>
        </w:rPr>
        <w:t>effort</w:t>
      </w:r>
      <w:r w:rsidRPr="000918D7">
        <w:rPr>
          <w:rStyle w:val="StyleUnderline"/>
        </w:rPr>
        <w:t xml:space="preserve"> or </w:t>
      </w:r>
      <w:r w:rsidRPr="000918D7">
        <w:rPr>
          <w:rStyle w:val="Emphasis"/>
        </w:rPr>
        <w:t>expense</w:t>
      </w:r>
      <w:r w:rsidRPr="000918D7">
        <w:rPr>
          <w:rStyle w:val="StyleUnderline"/>
        </w:rPr>
        <w:t xml:space="preserve"> </w:t>
      </w:r>
      <w:r w:rsidRPr="000918D7">
        <w:rPr>
          <w:rStyle w:val="StyleUnderline"/>
          <w:highlight w:val="cyan"/>
        </w:rPr>
        <w:t>on</w:t>
      </w:r>
      <w:r w:rsidRPr="000E121B">
        <w:rPr>
          <w:rStyle w:val="StyleUnderline"/>
        </w:rPr>
        <w:t xml:space="preserve"> </w:t>
      </w:r>
      <w:r w:rsidRPr="00C92FD3">
        <w:rPr>
          <w:rStyle w:val="Emphasis"/>
        </w:rPr>
        <w:t>non-consuming</w:t>
      </w:r>
      <w:r w:rsidRPr="00C92FD3">
        <w:rPr>
          <w:rStyle w:val="StyleUnderline"/>
        </w:rPr>
        <w:t xml:space="preserve"> activities</w:t>
      </w:r>
      <w:r w:rsidRPr="000918D7">
        <w:rPr>
          <w:rStyle w:val="StyleUnderline"/>
        </w:rPr>
        <w:t>, such as</w:t>
      </w:r>
      <w:r w:rsidRPr="000E121B">
        <w:rPr>
          <w:rStyle w:val="StyleUnderline"/>
        </w:rPr>
        <w:t xml:space="preserve"> </w:t>
      </w:r>
      <w:r w:rsidRPr="00B15217">
        <w:rPr>
          <w:rStyle w:val="Emphasis"/>
          <w:highlight w:val="cyan"/>
        </w:rPr>
        <w:t xml:space="preserve">maintaining </w:t>
      </w:r>
      <w:r w:rsidRPr="000918D7">
        <w:rPr>
          <w:rStyle w:val="Emphasis"/>
          <w:highlight w:val="cyan"/>
        </w:rPr>
        <w:t>values</w:t>
      </w:r>
      <w:r w:rsidRPr="000918D7">
        <w:rPr>
          <w:rStyle w:val="StyleUnderline"/>
          <w:highlight w:val="cyan"/>
        </w:rPr>
        <w:t>, if money</w:t>
      </w:r>
      <w:r w:rsidRPr="000918D7">
        <w:rPr>
          <w:rStyle w:val="StyleUnderline"/>
        </w:rPr>
        <w:t xml:space="preserve"> </w:t>
      </w:r>
      <w:r w:rsidRPr="000918D7">
        <w:rPr>
          <w:rStyle w:val="Emphasis"/>
        </w:rPr>
        <w:t>can</w:t>
      </w:r>
      <w:r w:rsidRPr="000918D7">
        <w:rPr>
          <w:rStyle w:val="StyleUnderline"/>
        </w:rPr>
        <w:t xml:space="preserve"> be </w:t>
      </w:r>
      <w:r w:rsidRPr="000918D7">
        <w:rPr>
          <w:rStyle w:val="Emphasis"/>
          <w:highlight w:val="cyan"/>
        </w:rPr>
        <w:t>made</w:t>
      </w:r>
      <w:r w:rsidRPr="000918D7">
        <w:rPr>
          <w:rStyle w:val="StyleUnderline"/>
          <w:highlight w:val="cyan"/>
        </w:rPr>
        <w:t xml:space="preserve"> by </w:t>
      </w:r>
      <w:r w:rsidRPr="000918D7">
        <w:rPr>
          <w:rStyle w:val="Emphasis"/>
          <w:highlight w:val="cyan"/>
        </w:rPr>
        <w:t>ignoring</w:t>
      </w:r>
      <w:r w:rsidRPr="000918D7">
        <w:rPr>
          <w:rStyle w:val="StyleUnderline"/>
        </w:rPr>
        <w:t xml:space="preserve"> them. </w:t>
      </w:r>
      <w:r w:rsidRPr="000918D7">
        <w:rPr>
          <w:rStyle w:val="Emphasis"/>
          <w:highlight w:val="cyan"/>
        </w:rPr>
        <w:t>Intangible</w:t>
      </w:r>
      <w:r w:rsidRPr="000918D7">
        <w:rPr>
          <w:rStyle w:val="StyleUnderline"/>
        </w:rPr>
        <w:t xml:space="preserve"> value</w:t>
      </w:r>
      <w:r w:rsidRPr="000918D7">
        <w:rPr>
          <w:rStyle w:val="Emphasis"/>
          <w:highlight w:val="cyan"/>
        </w:rPr>
        <w:t>s</w:t>
      </w:r>
      <w:r w:rsidRPr="000918D7">
        <w:rPr>
          <w:rStyle w:val="StyleUnderline"/>
          <w:highlight w:val="cyan"/>
        </w:rPr>
        <w:t xml:space="preserve"> don’t</w:t>
      </w:r>
      <w:r w:rsidRPr="000918D7">
        <w:rPr>
          <w:sz w:val="16"/>
        </w:rPr>
        <w:t xml:space="preserve"> really </w:t>
      </w:r>
      <w:r w:rsidRPr="000918D7">
        <w:rPr>
          <w:rStyle w:val="Emphasis"/>
          <w:highlight w:val="cyan"/>
        </w:rPr>
        <w:t>count</w:t>
      </w:r>
      <w:r w:rsidRPr="000918D7">
        <w:rPr>
          <w:sz w:val="16"/>
        </w:rPr>
        <w:t xml:space="preserve"> (Robbins 2002). </w:t>
      </w:r>
    </w:p>
    <w:p w14:paraId="56783C1C" w14:textId="77777777" w:rsidR="00CD69E1" w:rsidRPr="000918D7" w:rsidRDefault="00CD69E1" w:rsidP="00CD69E1">
      <w:pPr>
        <w:rPr>
          <w:sz w:val="16"/>
        </w:rPr>
      </w:pPr>
      <w:r w:rsidRPr="000918D7">
        <w:rPr>
          <w:sz w:val="16"/>
        </w:rPr>
        <w:t xml:space="preserve">The assumptions underlying the so-called “economic laws” were developed at a time when religion was being separated from science, the accepted worldview became secularized, and the sacred was substituted by belief in matter. Economic theory was affected by great scientific discoveries in physics, biology and psychology, and economic laws were presented with the same authority as laws of nature. Newton and Descartes described reality in terms of a </w:t>
      </w:r>
      <w:proofErr w:type="gramStart"/>
      <w:r w:rsidRPr="000918D7">
        <w:rPr>
          <w:sz w:val="16"/>
        </w:rPr>
        <w:t>more or less fixed</w:t>
      </w:r>
      <w:proofErr w:type="gramEnd"/>
      <w:r w:rsidRPr="000918D7">
        <w:rPr>
          <w:sz w:val="16"/>
        </w:rPr>
        <w:t xml:space="preserve"> number of “building blocks”, of “things”, subject to measurable laws such as gravity and, put together smartly, operating like a big machine. The world of matter was regarded as a mere machine, to be used by man, his reason and free will. </w:t>
      </w:r>
    </w:p>
    <w:p w14:paraId="5DA6E93E" w14:textId="77777777" w:rsidR="00CD69E1" w:rsidRPr="000918D7" w:rsidRDefault="00CD69E1" w:rsidP="00CD69E1">
      <w:pPr>
        <w:rPr>
          <w:sz w:val="16"/>
        </w:rPr>
      </w:pPr>
      <w:r w:rsidRPr="000918D7">
        <w:rPr>
          <w:sz w:val="16"/>
        </w:rPr>
        <w:t xml:space="preserve">When Adam Smith, in his famous work “The Wealth of Nations” (1776), introduced the “invisible hand” of the market, by which the things and building blocks can be exchanged efficiently </w:t>
      </w:r>
      <w:proofErr w:type="gramStart"/>
      <w:r w:rsidRPr="000918D7">
        <w:rPr>
          <w:sz w:val="16"/>
        </w:rPr>
        <w:t>on the basis of</w:t>
      </w:r>
      <w:proofErr w:type="gramEnd"/>
      <w:r w:rsidRPr="000918D7">
        <w:rPr>
          <w:sz w:val="16"/>
        </w:rPr>
        <w:t xml:space="preserve"> </w:t>
      </w:r>
      <w:proofErr w:type="gramStart"/>
      <w:r w:rsidRPr="000918D7">
        <w:rPr>
          <w:sz w:val="16"/>
        </w:rPr>
        <w:t>each individual’s</w:t>
      </w:r>
      <w:proofErr w:type="gramEnd"/>
      <w:r w:rsidRPr="000918D7">
        <w:rPr>
          <w:sz w:val="16"/>
        </w:rPr>
        <w:t xml:space="preserve"> </w:t>
      </w:r>
      <w:proofErr w:type="spellStart"/>
      <w:r w:rsidRPr="000918D7">
        <w:rPr>
          <w:sz w:val="16"/>
        </w:rPr>
        <w:t>self interest</w:t>
      </w:r>
      <w:proofErr w:type="spellEnd"/>
      <w:r w:rsidRPr="000918D7">
        <w:rPr>
          <w:sz w:val="16"/>
        </w:rPr>
        <w:t xml:space="preserve">, we extended these laws into the realm of economics. 19th century economists such as Malthus and </w:t>
      </w:r>
      <w:proofErr w:type="gramStart"/>
      <w:r w:rsidRPr="000918D7">
        <w:rPr>
          <w:sz w:val="16"/>
        </w:rPr>
        <w:t>Ricardo,</w:t>
      </w:r>
      <w:proofErr w:type="gramEnd"/>
      <w:r w:rsidRPr="000918D7">
        <w:rPr>
          <w:sz w:val="16"/>
        </w:rPr>
        <w:t xml:space="preserve"> added the notion that economies are closed systems, bound by fixed quantities of material goods. No matter how large economies become, they remain closed, thus limited. This has led to an important premise underlying classical economics: scarcity is a natural state. Hence it is believed that competition for scarce resources, or even war, is natural too. We forgot that Adam Smith wrote in his earlier work, “The Theory of Moral Sentiments” (1982) that markets could not function without ethics and morals. We have come to believe that greed and selfishness is what economies are all about. </w:t>
      </w:r>
    </w:p>
    <w:p w14:paraId="674EDF04" w14:textId="77777777" w:rsidR="00CD69E1" w:rsidRPr="000918D7" w:rsidRDefault="00CD69E1" w:rsidP="00CD69E1">
      <w:pPr>
        <w:rPr>
          <w:sz w:val="16"/>
        </w:rPr>
      </w:pPr>
      <w:r w:rsidRPr="000918D7">
        <w:rPr>
          <w:sz w:val="16"/>
        </w:rPr>
        <w:t xml:space="preserve">This worldview was solidified when Darwin described human beings as a relatively intelligent species evolved from primitive apes motivated by </w:t>
      </w:r>
      <w:proofErr w:type="gramStart"/>
      <w:r w:rsidRPr="000918D7">
        <w:rPr>
          <w:sz w:val="16"/>
        </w:rPr>
        <w:t>lusts</w:t>
      </w:r>
      <w:proofErr w:type="gramEnd"/>
      <w:r w:rsidRPr="000918D7">
        <w:rPr>
          <w:sz w:val="16"/>
        </w:rPr>
        <w:t xml:space="preserve"> and aggression (as Freud would confirm later in psychology). Our intelligence has taught us to behave socially, but fundamentally we are selfish beings subject to the law of “survival of the fittest”. Even though this worldview is now no longer recognized as scientific but as a belief system now called “scientific materialism” (Wallace 2007), it is still holding sway over our economic thinking. </w:t>
      </w:r>
    </w:p>
    <w:p w14:paraId="57CE8115" w14:textId="77777777" w:rsidR="00CD69E1" w:rsidRPr="000918D7" w:rsidRDefault="00CD69E1" w:rsidP="00CD69E1">
      <w:pPr>
        <w:rPr>
          <w:sz w:val="16"/>
        </w:rPr>
      </w:pPr>
      <w:r w:rsidRPr="000918D7">
        <w:rPr>
          <w:sz w:val="16"/>
        </w:rPr>
        <w:t xml:space="preserve">E.F. Schumacher observed in his landmark book “Small is Beautiful” that the idea of competition, natural selection and the survival of the fittest, which purports to explain the natural and automatic process of evolution and development, still dominates the minds of educated people today. Schumacher argues that </w:t>
      </w:r>
    </w:p>
    <w:p w14:paraId="283ADA4C" w14:textId="77777777" w:rsidR="00CD69E1" w:rsidRPr="00CD69E1" w:rsidRDefault="00CD69E1" w:rsidP="00CD69E1">
      <w:pPr>
        <w:rPr>
          <w:sz w:val="16"/>
        </w:rPr>
      </w:pPr>
      <w:r w:rsidRPr="000918D7">
        <w:rPr>
          <w:sz w:val="16"/>
        </w:rPr>
        <w:t xml:space="preserve">These ideas, </w:t>
      </w:r>
      <w:r w:rsidRPr="00B15217">
        <w:rPr>
          <w:rStyle w:val="Emphasis"/>
          <w:highlight w:val="cyan"/>
        </w:rPr>
        <w:t>combined</w:t>
      </w:r>
      <w:r w:rsidRPr="00B15217">
        <w:rPr>
          <w:rStyle w:val="StyleUnderline"/>
          <w:highlight w:val="cyan"/>
        </w:rPr>
        <w:t xml:space="preserve"> with</w:t>
      </w:r>
      <w:r w:rsidRPr="000918D7">
        <w:rPr>
          <w:sz w:val="16"/>
        </w:rPr>
        <w:t xml:space="preserve"> the belief in </w:t>
      </w:r>
      <w:r w:rsidRPr="00B15217">
        <w:rPr>
          <w:rStyle w:val="Emphasis"/>
          <w:highlight w:val="cyan"/>
        </w:rPr>
        <w:t>positivism</w:t>
      </w:r>
      <w:r w:rsidRPr="000918D7">
        <w:rPr>
          <w:rStyle w:val="StyleUnderline"/>
        </w:rPr>
        <w:t>, ha</w:t>
      </w:r>
      <w:r w:rsidRPr="000E121B">
        <w:rPr>
          <w:rStyle w:val="StyleUnderline"/>
        </w:rPr>
        <w:t xml:space="preserve">ve </w:t>
      </w:r>
      <w:r w:rsidRPr="00C92FD3">
        <w:rPr>
          <w:rStyle w:val="Emphasis"/>
        </w:rPr>
        <w:t>wrongly</w:t>
      </w:r>
      <w:r w:rsidRPr="000E121B">
        <w:rPr>
          <w:rStyle w:val="StyleUnderline"/>
        </w:rPr>
        <w:t xml:space="preserve"> been given </w:t>
      </w:r>
      <w:r w:rsidRPr="00C92FD3">
        <w:rPr>
          <w:rStyle w:val="Emphasis"/>
        </w:rPr>
        <w:t>universal validity</w:t>
      </w:r>
      <w:r w:rsidRPr="000918D7">
        <w:rPr>
          <w:rStyle w:val="StyleUnderline"/>
        </w:rPr>
        <w:t>. Th</w:t>
      </w:r>
      <w:r w:rsidRPr="000E121B">
        <w:rPr>
          <w:rStyle w:val="StyleUnderline"/>
        </w:rPr>
        <w:t>ey</w:t>
      </w:r>
      <w:r w:rsidRPr="000918D7">
        <w:rPr>
          <w:sz w:val="16"/>
        </w:rPr>
        <w:t xml:space="preserve"> simply </w:t>
      </w:r>
      <w:r w:rsidRPr="000918D7">
        <w:rPr>
          <w:rStyle w:val="StyleUnderline"/>
          <w:highlight w:val="cyan"/>
        </w:rPr>
        <w:t xml:space="preserve">do </w:t>
      </w:r>
      <w:r w:rsidRPr="000918D7">
        <w:rPr>
          <w:rStyle w:val="Emphasis"/>
          <w:highlight w:val="cyan"/>
        </w:rPr>
        <w:t>not stand up</w:t>
      </w:r>
      <w:r w:rsidRPr="000918D7">
        <w:rPr>
          <w:rStyle w:val="StyleUnderline"/>
          <w:highlight w:val="cyan"/>
        </w:rPr>
        <w:t xml:space="preserve"> to</w:t>
      </w:r>
      <w:r w:rsidRPr="000918D7">
        <w:rPr>
          <w:rStyle w:val="StyleUnderline"/>
        </w:rPr>
        <w:t xml:space="preserve"> </w:t>
      </w:r>
      <w:r w:rsidRPr="000918D7">
        <w:rPr>
          <w:rStyle w:val="Emphasis"/>
        </w:rPr>
        <w:t xml:space="preserve">factual </w:t>
      </w:r>
      <w:r w:rsidRPr="000918D7">
        <w:rPr>
          <w:rStyle w:val="Emphasis"/>
          <w:highlight w:val="cyan"/>
        </w:rPr>
        <w:t>verification</w:t>
      </w:r>
      <w:r w:rsidRPr="000918D7">
        <w:rPr>
          <w:sz w:val="16"/>
        </w:rPr>
        <w:t xml:space="preserve">. But </w:t>
      </w:r>
      <w:r w:rsidRPr="000E121B">
        <w:rPr>
          <w:rStyle w:val="StyleUnderline"/>
        </w:rPr>
        <w:t xml:space="preserve">since </w:t>
      </w:r>
      <w:r w:rsidRPr="00B15217">
        <w:rPr>
          <w:rStyle w:val="StyleUnderline"/>
          <w:highlight w:val="cyan"/>
        </w:rPr>
        <w:t>they</w:t>
      </w:r>
      <w:r w:rsidRPr="000E121B">
        <w:rPr>
          <w:rStyle w:val="StyleUnderline"/>
        </w:rPr>
        <w:t xml:space="preserve"> </w:t>
      </w:r>
      <w:r w:rsidRPr="00C92FD3">
        <w:rPr>
          <w:rStyle w:val="Emphasis"/>
        </w:rPr>
        <w:t xml:space="preserve">conveniently </w:t>
      </w:r>
      <w:r w:rsidRPr="00B15217">
        <w:rPr>
          <w:rStyle w:val="Emphasis"/>
          <w:highlight w:val="cyan"/>
        </w:rPr>
        <w:t>relieved</w:t>
      </w:r>
      <w:r w:rsidRPr="000918D7">
        <w:rPr>
          <w:rStyle w:val="StyleUnderline"/>
        </w:rPr>
        <w:t xml:space="preserve"> us from</w:t>
      </w:r>
      <w:r w:rsidRPr="000E121B">
        <w:rPr>
          <w:rStyle w:val="StyleUnderline"/>
        </w:rPr>
        <w:t xml:space="preserve"> </w:t>
      </w:r>
      <w:r w:rsidRPr="00B15217">
        <w:rPr>
          <w:rStyle w:val="Emphasis"/>
          <w:highlight w:val="cyan"/>
        </w:rPr>
        <w:t>responsibility</w:t>
      </w:r>
      <w:r w:rsidRPr="000918D7">
        <w:rPr>
          <w:sz w:val="16"/>
        </w:rPr>
        <w:t xml:space="preserve"> – </w:t>
      </w:r>
      <w:r w:rsidRPr="00B15217">
        <w:rPr>
          <w:rStyle w:val="StyleUnderline"/>
          <w:highlight w:val="cyan"/>
        </w:rPr>
        <w:t>we</w:t>
      </w:r>
      <w:r w:rsidRPr="000918D7">
        <w:rPr>
          <w:rStyle w:val="StyleUnderline"/>
        </w:rPr>
        <w:t xml:space="preserve"> could </w:t>
      </w:r>
      <w:r w:rsidRPr="00B15217">
        <w:rPr>
          <w:rStyle w:val="Emphasis"/>
          <w:highlight w:val="cyan"/>
        </w:rPr>
        <w:t>blame</w:t>
      </w:r>
      <w:r w:rsidRPr="000918D7">
        <w:rPr>
          <w:sz w:val="16"/>
        </w:rPr>
        <w:t xml:space="preserve"> our </w:t>
      </w:r>
      <w:r w:rsidRPr="00B15217">
        <w:rPr>
          <w:rStyle w:val="Emphasis"/>
          <w:highlight w:val="cyan"/>
        </w:rPr>
        <w:t>immoral behavior</w:t>
      </w:r>
      <w:r w:rsidRPr="00B15217">
        <w:rPr>
          <w:rStyle w:val="StyleUnderline"/>
          <w:highlight w:val="cyan"/>
        </w:rPr>
        <w:t xml:space="preserve"> on</w:t>
      </w:r>
      <w:r w:rsidRPr="000918D7">
        <w:rPr>
          <w:sz w:val="16"/>
        </w:rPr>
        <w:t xml:space="preserve"> ‘</w:t>
      </w:r>
      <w:r w:rsidRPr="00B15217">
        <w:rPr>
          <w:rStyle w:val="Emphasis"/>
          <w:highlight w:val="cyan"/>
        </w:rPr>
        <w:t>instincts</w:t>
      </w:r>
      <w:r w:rsidRPr="000918D7">
        <w:rPr>
          <w:sz w:val="16"/>
        </w:rPr>
        <w:t xml:space="preserve">’ – </w:t>
      </w:r>
      <w:r w:rsidRPr="000E121B">
        <w:rPr>
          <w:rStyle w:val="StyleUnderline"/>
        </w:rPr>
        <w:t>these</w:t>
      </w:r>
      <w:r w:rsidRPr="000918D7">
        <w:rPr>
          <w:sz w:val="16"/>
        </w:rPr>
        <w:t xml:space="preserve"> ideas have </w:t>
      </w:r>
      <w:r w:rsidRPr="00C92FD3">
        <w:rPr>
          <w:rStyle w:val="Emphasis"/>
        </w:rPr>
        <w:t>retained</w:t>
      </w:r>
      <w:r w:rsidRPr="000E121B">
        <w:rPr>
          <w:rStyle w:val="StyleUnderline"/>
        </w:rPr>
        <w:t xml:space="preserve"> a prominent place</w:t>
      </w:r>
      <w:r w:rsidRPr="000918D7">
        <w:rPr>
          <w:sz w:val="16"/>
        </w:rPr>
        <w:t xml:space="preserve"> in the consciousness of modern man (Schumacher 1973).</w:t>
      </w:r>
    </w:p>
    <w:p w14:paraId="385E4044" w14:textId="65EFBCC4" w:rsidR="00CD69E1" w:rsidRDefault="00CD69E1" w:rsidP="00CD69E1">
      <w:pPr>
        <w:pStyle w:val="Heading2"/>
      </w:pPr>
      <w:r>
        <w:t>Framework</w:t>
      </w:r>
    </w:p>
    <w:p w14:paraId="670821CF" w14:textId="74D55D03" w:rsidR="00CD69E1" w:rsidRDefault="00CD69E1" w:rsidP="00CD69E1">
      <w:pPr>
        <w:pStyle w:val="Heading3"/>
      </w:pPr>
      <w:proofErr w:type="spellStart"/>
      <w:r>
        <w:t>Tanhā</w:t>
      </w:r>
      <w:proofErr w:type="spellEnd"/>
      <w:r>
        <w:t>---Framework</w:t>
      </w:r>
    </w:p>
    <w:p w14:paraId="38E0A5A7" w14:textId="77777777" w:rsidR="00CD69E1" w:rsidRDefault="00CD69E1" w:rsidP="00CD69E1">
      <w:pPr>
        <w:pStyle w:val="Heading4"/>
      </w:pPr>
      <w:r>
        <w:t xml:space="preserve">Universal impermanence makes suffering </w:t>
      </w:r>
      <w:r w:rsidRPr="0075705A">
        <w:rPr>
          <w:u w:val="single"/>
        </w:rPr>
        <w:t>inevitable</w:t>
      </w:r>
      <w:r>
        <w:t xml:space="preserve">, turning case and </w:t>
      </w:r>
      <w:r>
        <w:rPr>
          <w:u w:val="single"/>
        </w:rPr>
        <w:t>corroding</w:t>
      </w:r>
      <w:r>
        <w:t xml:space="preserve"> value to life. Thus, </w:t>
      </w:r>
      <w:r>
        <w:rPr>
          <w:u w:val="single"/>
        </w:rPr>
        <w:t>radical acceptance</w:t>
      </w:r>
      <w:r>
        <w:t xml:space="preserve"> of the status quo is a more </w:t>
      </w:r>
      <w:r>
        <w:rPr>
          <w:u w:val="single"/>
        </w:rPr>
        <w:t>virtuous</w:t>
      </w:r>
      <w:r>
        <w:t xml:space="preserve"> choice than participating in the 1AC’s fantasy of </w:t>
      </w:r>
      <w:r w:rsidRPr="0075705A">
        <w:rPr>
          <w:u w:val="single"/>
        </w:rPr>
        <w:t>control</w:t>
      </w:r>
      <w:r>
        <w:t>.</w:t>
      </w:r>
    </w:p>
    <w:p w14:paraId="1D3FC37F" w14:textId="77777777" w:rsidR="00CD69E1" w:rsidRPr="0062638B" w:rsidRDefault="00CD69E1" w:rsidP="00CD69E1">
      <w:r w:rsidRPr="0062638B">
        <w:rPr>
          <w:rStyle w:val="Style13ptBold"/>
        </w:rPr>
        <w:t>Meiklejohn ’19</w:t>
      </w:r>
      <w:r w:rsidRPr="0062638B">
        <w:t xml:space="preserve"> [Brad; 2019; Alaska State Director for The Conservation Fund; Rewilding, “A Buddhist View of Conservation,” </w:t>
      </w:r>
      <w:r w:rsidRPr="00CD5F1D">
        <w:t>https://rewilding.org/a-buddhist-view-of-conservation/</w:t>
      </w:r>
      <w:r w:rsidRPr="0062638B">
        <w:t>]</w:t>
      </w:r>
    </w:p>
    <w:p w14:paraId="323BB215" w14:textId="77777777" w:rsidR="00CD69E1" w:rsidRPr="00034990" w:rsidRDefault="00CD69E1" w:rsidP="00CD69E1">
      <w:pPr>
        <w:rPr>
          <w:sz w:val="16"/>
        </w:rPr>
      </w:pPr>
      <w:r w:rsidRPr="001021EE">
        <w:rPr>
          <w:rStyle w:val="StyleUnderline"/>
          <w:highlight w:val="cyan"/>
        </w:rPr>
        <w:t xml:space="preserve">We </w:t>
      </w:r>
      <w:r w:rsidRPr="001021EE">
        <w:rPr>
          <w:rStyle w:val="Emphasis"/>
          <w:highlight w:val="cyan"/>
        </w:rPr>
        <w:t>suffer</w:t>
      </w:r>
      <w:r w:rsidRPr="001021EE">
        <w:rPr>
          <w:rStyle w:val="StyleUnderline"/>
          <w:highlight w:val="cyan"/>
        </w:rPr>
        <w:t xml:space="preserve"> when we expect</w:t>
      </w:r>
      <w:r w:rsidRPr="00617156">
        <w:rPr>
          <w:rStyle w:val="StyleUnderline"/>
        </w:rPr>
        <w:t xml:space="preserve"> the world to be </w:t>
      </w:r>
      <w:r w:rsidRPr="00537E65">
        <w:rPr>
          <w:rStyle w:val="Emphasis"/>
        </w:rPr>
        <w:t>different</w:t>
      </w:r>
      <w:r w:rsidRPr="00617156">
        <w:rPr>
          <w:rStyle w:val="StyleUnderline"/>
        </w:rPr>
        <w:t xml:space="preserve"> from the way it is</w:t>
      </w:r>
      <w:r w:rsidRPr="00034990">
        <w:rPr>
          <w:sz w:val="16"/>
        </w:rPr>
        <w:t>. “</w:t>
      </w:r>
      <w:r w:rsidRPr="001021EE">
        <w:rPr>
          <w:rStyle w:val="StyleUnderline"/>
          <w:highlight w:val="cyan"/>
        </w:rPr>
        <w:t xml:space="preserve">It </w:t>
      </w:r>
      <w:r w:rsidRPr="001021EE">
        <w:rPr>
          <w:rStyle w:val="Emphasis"/>
          <w:highlight w:val="cyan"/>
        </w:rPr>
        <w:t>shouldn’t</w:t>
      </w:r>
      <w:r w:rsidRPr="001021EE">
        <w:rPr>
          <w:rStyle w:val="StyleUnderline"/>
          <w:highlight w:val="cyan"/>
        </w:rPr>
        <w:t xml:space="preserve"> be this </w:t>
      </w:r>
      <w:r w:rsidRPr="001021EE">
        <w:rPr>
          <w:rStyle w:val="Emphasis"/>
          <w:highlight w:val="cyan"/>
        </w:rPr>
        <w:t>way</w:t>
      </w:r>
      <w:r w:rsidRPr="00034990">
        <w:rPr>
          <w:sz w:val="16"/>
        </w:rPr>
        <w:t xml:space="preserve">” </w:t>
      </w:r>
      <w:r w:rsidRPr="00617156">
        <w:rPr>
          <w:rStyle w:val="StyleUnderline"/>
        </w:rPr>
        <w:t xml:space="preserve">is the </w:t>
      </w:r>
      <w:r w:rsidRPr="00C102F5">
        <w:rPr>
          <w:rStyle w:val="Emphasis"/>
        </w:rPr>
        <w:t>perennial lament</w:t>
      </w:r>
      <w:r w:rsidRPr="00034990">
        <w:rPr>
          <w:sz w:val="16"/>
        </w:rPr>
        <w:t xml:space="preserve"> of conservationists. Here in the western </w:t>
      </w:r>
      <w:proofErr w:type="gramStart"/>
      <w:r w:rsidRPr="00034990">
        <w:rPr>
          <w:sz w:val="16"/>
        </w:rPr>
        <w:t>world</w:t>
      </w:r>
      <w:proofErr w:type="gramEnd"/>
      <w:r w:rsidRPr="00034990">
        <w:rPr>
          <w:sz w:val="16"/>
        </w:rPr>
        <w:t xml:space="preserve"> </w:t>
      </w:r>
      <w:r w:rsidRPr="00617156">
        <w:rPr>
          <w:rStyle w:val="StyleUnderline"/>
        </w:rPr>
        <w:t xml:space="preserve">we are trained to be </w:t>
      </w:r>
      <w:r w:rsidRPr="00537E65">
        <w:rPr>
          <w:rStyle w:val="Emphasis"/>
        </w:rPr>
        <w:t>discerning</w:t>
      </w:r>
      <w:r w:rsidRPr="00034990">
        <w:rPr>
          <w:sz w:val="16"/>
        </w:rPr>
        <w:t xml:space="preserve">, </w:t>
      </w:r>
      <w:r w:rsidRPr="00617156">
        <w:rPr>
          <w:rStyle w:val="StyleUnderline"/>
        </w:rPr>
        <w:t>and we</w:t>
      </w:r>
      <w:r w:rsidRPr="00034990">
        <w:rPr>
          <w:sz w:val="16"/>
        </w:rPr>
        <w:t xml:space="preserve"> deploy our discernment to </w:t>
      </w:r>
      <w:r w:rsidRPr="00617156">
        <w:rPr>
          <w:rStyle w:val="StyleUnderline"/>
        </w:rPr>
        <w:t xml:space="preserve">pick </w:t>
      </w:r>
      <w:r w:rsidRPr="00C102F5">
        <w:rPr>
          <w:rStyle w:val="StyleUnderline"/>
        </w:rPr>
        <w:t xml:space="preserve">out </w:t>
      </w:r>
      <w:r w:rsidRPr="00C102F5">
        <w:rPr>
          <w:rStyle w:val="Emphasis"/>
        </w:rPr>
        <w:t>all</w:t>
      </w:r>
      <w:r w:rsidRPr="00C102F5">
        <w:rPr>
          <w:rStyle w:val="StyleUnderline"/>
        </w:rPr>
        <w:t xml:space="preserve"> the things that are </w:t>
      </w:r>
      <w:r w:rsidRPr="00C102F5">
        <w:rPr>
          <w:rStyle w:val="Emphasis"/>
        </w:rPr>
        <w:t>wrong</w:t>
      </w:r>
      <w:r w:rsidRPr="00C102F5">
        <w:rPr>
          <w:rStyle w:val="StyleUnderline"/>
        </w:rPr>
        <w:t xml:space="preserve"> in the</w:t>
      </w:r>
      <w:r w:rsidRPr="00617156">
        <w:rPr>
          <w:rStyle w:val="StyleUnderline"/>
        </w:rPr>
        <w:t xml:space="preserve"> world</w:t>
      </w:r>
      <w:r w:rsidRPr="00034990">
        <w:rPr>
          <w:sz w:val="16"/>
        </w:rPr>
        <w:t xml:space="preserve">. And </w:t>
      </w:r>
      <w:r w:rsidRPr="00C102F5">
        <w:rPr>
          <w:rStyle w:val="StyleUnderline"/>
        </w:rPr>
        <w:t xml:space="preserve">when we start </w:t>
      </w:r>
      <w:r w:rsidRPr="00C102F5">
        <w:rPr>
          <w:rStyle w:val="Emphasis"/>
        </w:rPr>
        <w:t>looking</w:t>
      </w:r>
      <w:r w:rsidRPr="00C102F5">
        <w:rPr>
          <w:rStyle w:val="StyleUnderline"/>
        </w:rPr>
        <w:t xml:space="preserve">, we start </w:t>
      </w:r>
      <w:proofErr w:type="gramStart"/>
      <w:r w:rsidRPr="00C102F5">
        <w:rPr>
          <w:rStyle w:val="StyleUnderline"/>
        </w:rPr>
        <w:t>finding:</w:t>
      </w:r>
      <w:proofErr w:type="gramEnd"/>
      <w:r w:rsidRPr="00C102F5">
        <w:rPr>
          <w:rStyle w:val="StyleUnderline"/>
        </w:rPr>
        <w:t xml:space="preserve"> </w:t>
      </w:r>
      <w:r w:rsidRPr="00C102F5">
        <w:rPr>
          <w:rStyle w:val="Emphasis"/>
        </w:rPr>
        <w:t>climate chaos</w:t>
      </w:r>
      <w:r w:rsidRPr="00C102F5">
        <w:rPr>
          <w:rStyle w:val="StyleUnderline"/>
        </w:rPr>
        <w:t xml:space="preserve">, species </w:t>
      </w:r>
      <w:r w:rsidRPr="00C102F5">
        <w:rPr>
          <w:rStyle w:val="Emphasis"/>
        </w:rPr>
        <w:t>extinction</w:t>
      </w:r>
      <w:r w:rsidRPr="00C102F5">
        <w:rPr>
          <w:rStyle w:val="StyleUnderline"/>
        </w:rPr>
        <w:t xml:space="preserve">, and the familiar list of </w:t>
      </w:r>
      <w:r w:rsidRPr="00C102F5">
        <w:rPr>
          <w:rStyle w:val="Emphasis"/>
        </w:rPr>
        <w:t>worldly woes</w:t>
      </w:r>
      <w:r w:rsidRPr="00034990">
        <w:rPr>
          <w:sz w:val="16"/>
        </w:rPr>
        <w:t xml:space="preserve">. It has long been this way, as the Roman historian </w:t>
      </w:r>
      <w:proofErr w:type="spellStart"/>
      <w:r w:rsidRPr="00034990">
        <w:rPr>
          <w:sz w:val="16"/>
        </w:rPr>
        <w:t>Tirulean</w:t>
      </w:r>
      <w:proofErr w:type="spellEnd"/>
      <w:r w:rsidRPr="00034990">
        <w:rPr>
          <w:sz w:val="16"/>
        </w:rPr>
        <w:t xml:space="preserve"> observed in 150 </w:t>
      </w:r>
      <w:proofErr w:type="gramStart"/>
      <w:r w:rsidRPr="00034990">
        <w:rPr>
          <w:sz w:val="16"/>
        </w:rPr>
        <w:t>AD</w:t>
      </w:r>
      <w:proofErr w:type="gramEnd"/>
      <w:r w:rsidRPr="00034990">
        <w:rPr>
          <w:sz w:val="16"/>
        </w:rPr>
        <w:t>:</w:t>
      </w:r>
    </w:p>
    <w:p w14:paraId="372BAC64" w14:textId="77777777" w:rsidR="00CD69E1" w:rsidRPr="00034990" w:rsidRDefault="00CD69E1" w:rsidP="00CD69E1">
      <w:pPr>
        <w:rPr>
          <w:sz w:val="16"/>
        </w:rPr>
      </w:pPr>
      <w:r w:rsidRPr="00034990">
        <w:rPr>
          <w:sz w:val="16"/>
        </w:rPr>
        <w:t xml:space="preserve">All parts of the earth are built over, trampled, full of commerce. Farms and fields drive </w:t>
      </w:r>
      <w:proofErr w:type="gramStart"/>
      <w:r w:rsidRPr="00034990">
        <w:rPr>
          <w:sz w:val="16"/>
        </w:rPr>
        <w:t>back</w:t>
      </w:r>
      <w:proofErr w:type="gramEnd"/>
      <w:r w:rsidRPr="00034990">
        <w:rPr>
          <w:sz w:val="16"/>
        </w:rPr>
        <w:t xml:space="preserve"> the forests. Even rocks are cultivated. Swamps are drained. Today’s towns outnumber yesterday’s houses. Everywhere on </w:t>
      </w:r>
      <w:proofErr w:type="gramStart"/>
      <w:r w:rsidRPr="00034990">
        <w:rPr>
          <w:sz w:val="16"/>
        </w:rPr>
        <w:t>earth</w:t>
      </w:r>
      <w:proofErr w:type="gramEnd"/>
      <w:r w:rsidRPr="00034990">
        <w:rPr>
          <w:sz w:val="16"/>
        </w:rPr>
        <w:t xml:space="preserve"> are residences, peoples, governments and human growth so clogs the world it can barely support us. And as our needs increase we struggle with each other for them and nature fails us.</w:t>
      </w:r>
    </w:p>
    <w:p w14:paraId="21814D39" w14:textId="77777777" w:rsidR="00CD69E1" w:rsidRPr="00034990" w:rsidRDefault="00CD69E1" w:rsidP="00CD69E1">
      <w:pPr>
        <w:rPr>
          <w:sz w:val="16"/>
        </w:rPr>
      </w:pPr>
      <w:r w:rsidRPr="00617156">
        <w:rPr>
          <w:rStyle w:val="StyleUnderline"/>
        </w:rPr>
        <w:t xml:space="preserve">When we hold an </w:t>
      </w:r>
      <w:r w:rsidRPr="001021EE">
        <w:rPr>
          <w:rStyle w:val="Emphasis"/>
          <w:highlight w:val="cyan"/>
        </w:rPr>
        <w:t>idealized view</w:t>
      </w:r>
      <w:r w:rsidRPr="001021EE">
        <w:rPr>
          <w:rStyle w:val="StyleUnderline"/>
          <w:highlight w:val="cyan"/>
        </w:rPr>
        <w:t xml:space="preserve"> of the how</w:t>
      </w:r>
      <w:r w:rsidRPr="00C102F5">
        <w:rPr>
          <w:rStyle w:val="StyleUnderline"/>
        </w:rPr>
        <w:t xml:space="preserve"> the </w:t>
      </w:r>
      <w:r w:rsidRPr="001021EE">
        <w:rPr>
          <w:rStyle w:val="StyleUnderline"/>
          <w:highlight w:val="cyan"/>
        </w:rPr>
        <w:t xml:space="preserve">world </w:t>
      </w:r>
      <w:r w:rsidRPr="001021EE">
        <w:rPr>
          <w:rStyle w:val="Emphasis"/>
          <w:highlight w:val="cyan"/>
        </w:rPr>
        <w:t>should</w:t>
      </w:r>
      <w:r w:rsidRPr="001021EE">
        <w:rPr>
          <w:rStyle w:val="StyleUnderline"/>
          <w:highlight w:val="cyan"/>
        </w:rPr>
        <w:t xml:space="preserve"> be</w:t>
      </w:r>
      <w:r w:rsidRPr="00034990">
        <w:rPr>
          <w:sz w:val="16"/>
        </w:rPr>
        <w:t xml:space="preserve">, </w:t>
      </w:r>
      <w:r w:rsidRPr="00617156">
        <w:rPr>
          <w:rStyle w:val="StyleUnderline"/>
        </w:rPr>
        <w:t xml:space="preserve">our happiness and satisfaction </w:t>
      </w:r>
      <w:r w:rsidRPr="001021EE">
        <w:rPr>
          <w:rStyle w:val="StyleUnderline"/>
          <w:highlight w:val="cyan"/>
        </w:rPr>
        <w:t>rest on</w:t>
      </w:r>
      <w:r w:rsidRPr="00C102F5">
        <w:rPr>
          <w:rStyle w:val="StyleUnderline"/>
        </w:rPr>
        <w:t xml:space="preserve"> an </w:t>
      </w:r>
      <w:r w:rsidRPr="001021EE">
        <w:rPr>
          <w:rStyle w:val="Emphasis"/>
          <w:highlight w:val="cyan"/>
        </w:rPr>
        <w:t>unattainable perfect future</w:t>
      </w:r>
      <w:r w:rsidRPr="00C102F5">
        <w:rPr>
          <w:rStyle w:val="Emphasis"/>
        </w:rPr>
        <w:t xml:space="preserve"> state</w:t>
      </w:r>
      <w:r w:rsidRPr="00034990">
        <w:rPr>
          <w:sz w:val="16"/>
        </w:rPr>
        <w:t xml:space="preserve">. “If only we could stop the Pebble mine…if only we could save the Arctic Refuge…if only so-and-so were not president.” </w:t>
      </w:r>
      <w:r w:rsidRPr="00617156">
        <w:rPr>
          <w:rStyle w:val="StyleUnderline"/>
        </w:rPr>
        <w:t>But</w:t>
      </w:r>
      <w:r w:rsidRPr="00034990">
        <w:rPr>
          <w:sz w:val="16"/>
        </w:rPr>
        <w:t xml:space="preserve"> “</w:t>
      </w:r>
      <w:r w:rsidRPr="001021EE">
        <w:rPr>
          <w:rStyle w:val="Emphasis"/>
          <w:highlight w:val="cyan"/>
        </w:rPr>
        <w:t>if only</w:t>
      </w:r>
      <w:r w:rsidRPr="00034990">
        <w:rPr>
          <w:sz w:val="16"/>
        </w:rPr>
        <w:t xml:space="preserve">…” </w:t>
      </w:r>
      <w:r w:rsidRPr="004F7AE2">
        <w:rPr>
          <w:rStyle w:val="StyleUnderline"/>
        </w:rPr>
        <w:t xml:space="preserve">is a future that </w:t>
      </w:r>
      <w:r w:rsidRPr="001021EE">
        <w:rPr>
          <w:rStyle w:val="Emphasis"/>
          <w:highlight w:val="cyan"/>
        </w:rPr>
        <w:t>never arrives</w:t>
      </w:r>
      <w:r w:rsidRPr="00C102F5">
        <w:rPr>
          <w:rStyle w:val="StyleUnderline"/>
        </w:rPr>
        <w:t>. Even when our</w:t>
      </w:r>
      <w:r w:rsidRPr="00617156">
        <w:rPr>
          <w:rStyle w:val="StyleUnderline"/>
        </w:rPr>
        <w:t xml:space="preserve"> wishes come true</w:t>
      </w:r>
      <w:r w:rsidRPr="00C102F5">
        <w:rPr>
          <w:rStyle w:val="StyleUnderline"/>
        </w:rPr>
        <w:t xml:space="preserve">, </w:t>
      </w:r>
      <w:r w:rsidRPr="001021EE">
        <w:rPr>
          <w:rStyle w:val="StyleUnderline"/>
          <w:highlight w:val="cyan"/>
        </w:rPr>
        <w:t xml:space="preserve">we find something else to </w:t>
      </w:r>
      <w:r w:rsidRPr="001021EE">
        <w:rPr>
          <w:rStyle w:val="Emphasis"/>
          <w:highlight w:val="cyan"/>
        </w:rPr>
        <w:t>despair</w:t>
      </w:r>
      <w:r w:rsidRPr="001021EE">
        <w:rPr>
          <w:rStyle w:val="StyleUnderline"/>
          <w:highlight w:val="cyan"/>
        </w:rPr>
        <w:t xml:space="preserve"> over</w:t>
      </w:r>
      <w:r w:rsidRPr="00C102F5">
        <w:rPr>
          <w:rStyle w:val="StyleUnderline"/>
        </w:rPr>
        <w:t>, some other</w:t>
      </w:r>
      <w:r w:rsidRPr="00034990">
        <w:rPr>
          <w:sz w:val="16"/>
        </w:rPr>
        <w:t xml:space="preserve"> “</w:t>
      </w:r>
      <w:r w:rsidRPr="00617156">
        <w:rPr>
          <w:rStyle w:val="Emphasis"/>
        </w:rPr>
        <w:t>if only</w:t>
      </w:r>
      <w:r w:rsidRPr="00034990">
        <w:rPr>
          <w:sz w:val="16"/>
        </w:rPr>
        <w:t xml:space="preserve">” </w:t>
      </w:r>
      <w:r w:rsidRPr="00617156">
        <w:rPr>
          <w:rStyle w:val="StyleUnderline"/>
        </w:rPr>
        <w:t>to pin our hopes on</w:t>
      </w:r>
      <w:r w:rsidRPr="00034990">
        <w:rPr>
          <w:sz w:val="16"/>
        </w:rPr>
        <w:t xml:space="preserve">. </w:t>
      </w:r>
      <w:r w:rsidRPr="00617156">
        <w:rPr>
          <w:rStyle w:val="StyleUnderline"/>
        </w:rPr>
        <w:t xml:space="preserve">Our default mode of finding faults </w:t>
      </w:r>
      <w:r w:rsidRPr="001021EE">
        <w:rPr>
          <w:rStyle w:val="StyleUnderline"/>
          <w:highlight w:val="cyan"/>
        </w:rPr>
        <w:t xml:space="preserve">has a </w:t>
      </w:r>
      <w:r w:rsidRPr="001021EE">
        <w:rPr>
          <w:rStyle w:val="Emphasis"/>
          <w:highlight w:val="cyan"/>
        </w:rPr>
        <w:t>corrosive effect</w:t>
      </w:r>
      <w:r w:rsidRPr="001021EE">
        <w:rPr>
          <w:rStyle w:val="StyleUnderline"/>
          <w:highlight w:val="cyan"/>
        </w:rPr>
        <w:t xml:space="preserve"> on </w:t>
      </w:r>
      <w:r w:rsidRPr="001021EE">
        <w:rPr>
          <w:rStyle w:val="Emphasis"/>
          <w:highlight w:val="cyan"/>
        </w:rPr>
        <w:t>all aspects</w:t>
      </w:r>
      <w:r w:rsidRPr="001021EE">
        <w:rPr>
          <w:rStyle w:val="StyleUnderline"/>
          <w:highlight w:val="cyan"/>
        </w:rPr>
        <w:t xml:space="preserve"> of our </w:t>
      </w:r>
      <w:r w:rsidRPr="001021EE">
        <w:rPr>
          <w:rStyle w:val="Emphasis"/>
          <w:highlight w:val="cyan"/>
        </w:rPr>
        <w:t>life</w:t>
      </w:r>
      <w:r w:rsidRPr="00034990">
        <w:rPr>
          <w:sz w:val="16"/>
        </w:rPr>
        <w:t>.</w:t>
      </w:r>
    </w:p>
    <w:p w14:paraId="787C55D3" w14:textId="77777777" w:rsidR="00CD69E1" w:rsidRPr="00034990" w:rsidRDefault="00CD69E1" w:rsidP="00CD69E1">
      <w:pPr>
        <w:rPr>
          <w:sz w:val="16"/>
        </w:rPr>
      </w:pPr>
      <w:r w:rsidRPr="00617156">
        <w:rPr>
          <w:rStyle w:val="StyleUnderline"/>
        </w:rPr>
        <w:t xml:space="preserve">Yet the </w:t>
      </w:r>
      <w:r w:rsidRPr="00C102F5">
        <w:rPr>
          <w:rStyle w:val="StyleUnderline"/>
        </w:rPr>
        <w:t xml:space="preserve">world </w:t>
      </w:r>
      <w:r w:rsidRPr="00C102F5">
        <w:rPr>
          <w:rStyle w:val="Emphasis"/>
        </w:rPr>
        <w:t>is the way</w:t>
      </w:r>
      <w:r w:rsidRPr="00C102F5">
        <w:rPr>
          <w:rStyle w:val="StyleUnderline"/>
        </w:rPr>
        <w:t xml:space="preserve"> it is. The world</w:t>
      </w:r>
      <w:r w:rsidRPr="00617156">
        <w:rPr>
          <w:rStyle w:val="StyleUnderline"/>
        </w:rPr>
        <w:t xml:space="preserve"> will </w:t>
      </w:r>
      <w:r w:rsidRPr="00537E65">
        <w:rPr>
          <w:rStyle w:val="Emphasis"/>
        </w:rPr>
        <w:t>always</w:t>
      </w:r>
      <w:r w:rsidRPr="00617156">
        <w:rPr>
          <w:rStyle w:val="StyleUnderline"/>
        </w:rPr>
        <w:t xml:space="preserve"> be </w:t>
      </w:r>
      <w:r w:rsidRPr="00537E65">
        <w:rPr>
          <w:rStyle w:val="Emphasis"/>
        </w:rPr>
        <w:t>imperfect</w:t>
      </w:r>
      <w:r w:rsidRPr="00C102F5">
        <w:rPr>
          <w:rStyle w:val="StyleUnderline"/>
        </w:rPr>
        <w:t>. The world</w:t>
      </w:r>
      <w:r w:rsidRPr="00617156">
        <w:rPr>
          <w:rStyle w:val="StyleUnderline"/>
        </w:rPr>
        <w:t xml:space="preserve"> is not here to make us </w:t>
      </w:r>
      <w:proofErr w:type="gramStart"/>
      <w:r w:rsidRPr="00617156">
        <w:rPr>
          <w:rStyle w:val="StyleUnderline"/>
        </w:rPr>
        <w:t>happy</w:t>
      </w:r>
      <w:proofErr w:type="gramEnd"/>
      <w:r w:rsidRPr="00617156">
        <w:rPr>
          <w:rStyle w:val="StyleUnderline"/>
        </w:rPr>
        <w:t xml:space="preserve"> nor will it </w:t>
      </w:r>
      <w:r w:rsidRPr="00537E65">
        <w:rPr>
          <w:rStyle w:val="Emphasis"/>
        </w:rPr>
        <w:t>ever</w:t>
      </w:r>
      <w:r w:rsidRPr="00617156">
        <w:rPr>
          <w:rStyle w:val="StyleUnderline"/>
        </w:rPr>
        <w:t xml:space="preserve"> be the way we want it to be</w:t>
      </w:r>
      <w:r w:rsidRPr="00034990">
        <w:rPr>
          <w:sz w:val="16"/>
        </w:rPr>
        <w:t>. How could it be otherwise? There are nearly 8 billion people who want the world to be a certain way, and only one world.</w:t>
      </w:r>
    </w:p>
    <w:p w14:paraId="54F582DA" w14:textId="77777777" w:rsidR="00CD69E1" w:rsidRPr="00034990" w:rsidRDefault="00CD69E1" w:rsidP="00CD69E1">
      <w:pPr>
        <w:rPr>
          <w:sz w:val="16"/>
        </w:rPr>
      </w:pPr>
      <w:r w:rsidRPr="00617156">
        <w:rPr>
          <w:rStyle w:val="StyleUnderline"/>
        </w:rPr>
        <w:t xml:space="preserve">When we don’t </w:t>
      </w:r>
      <w:r w:rsidRPr="00C102F5">
        <w:rPr>
          <w:rStyle w:val="Emphasis"/>
        </w:rPr>
        <w:t>accept things</w:t>
      </w:r>
      <w:r w:rsidRPr="00C102F5">
        <w:rPr>
          <w:rStyle w:val="StyleUnderline"/>
        </w:rPr>
        <w:t xml:space="preserve"> as they are, we</w:t>
      </w:r>
      <w:r w:rsidRPr="00617156">
        <w:rPr>
          <w:rStyle w:val="StyleUnderline"/>
        </w:rPr>
        <w:t xml:space="preserve"> </w:t>
      </w:r>
      <w:r w:rsidRPr="00617156">
        <w:rPr>
          <w:rStyle w:val="Emphasis"/>
        </w:rPr>
        <w:t>suffer</w:t>
      </w:r>
      <w:r w:rsidRPr="00C102F5">
        <w:rPr>
          <w:rStyle w:val="StyleUnderline"/>
        </w:rPr>
        <w:t>. This suffering</w:t>
      </w:r>
      <w:r w:rsidRPr="00617156">
        <w:rPr>
          <w:rStyle w:val="StyleUnderline"/>
        </w:rPr>
        <w:t xml:space="preserve"> comes in various forms</w:t>
      </w:r>
      <w:r w:rsidRPr="00034990">
        <w:rPr>
          <w:sz w:val="16"/>
        </w:rPr>
        <w:t xml:space="preserve"> for conservationists: </w:t>
      </w:r>
      <w:r w:rsidRPr="00C102F5">
        <w:rPr>
          <w:rStyle w:val="StyleUnderline"/>
        </w:rPr>
        <w:t>frustration, outrage, anger, disappointment, despair, resentment, and stress</w:t>
      </w:r>
      <w:r w:rsidRPr="00034990">
        <w:rPr>
          <w:sz w:val="16"/>
        </w:rPr>
        <w:t xml:space="preserve"> are common among us. To be clear, </w:t>
      </w:r>
      <w:r w:rsidRPr="00617156">
        <w:rPr>
          <w:rStyle w:val="StyleUnderline"/>
        </w:rPr>
        <w:t xml:space="preserve">we </w:t>
      </w:r>
      <w:r w:rsidRPr="00537E65">
        <w:rPr>
          <w:rStyle w:val="Emphasis"/>
        </w:rPr>
        <w:t>create</w:t>
      </w:r>
      <w:r w:rsidRPr="00617156">
        <w:rPr>
          <w:rStyle w:val="StyleUnderline"/>
        </w:rPr>
        <w:t xml:space="preserve"> this </w:t>
      </w:r>
      <w:r w:rsidRPr="00C102F5">
        <w:rPr>
          <w:rStyle w:val="StyleUnderline"/>
        </w:rPr>
        <w:t>suffering. It is</w:t>
      </w:r>
      <w:r w:rsidRPr="00617156">
        <w:rPr>
          <w:rStyle w:val="StyleUnderline"/>
        </w:rPr>
        <w:t xml:space="preserve"> our </w:t>
      </w:r>
      <w:r w:rsidRPr="00537E65">
        <w:rPr>
          <w:rStyle w:val="Emphasis"/>
        </w:rPr>
        <w:t>choice</w:t>
      </w:r>
      <w:r w:rsidRPr="00617156">
        <w:rPr>
          <w:rStyle w:val="StyleUnderline"/>
        </w:rPr>
        <w:t xml:space="preserve"> to be </w:t>
      </w:r>
      <w:r w:rsidRPr="00C102F5">
        <w:rPr>
          <w:rStyle w:val="StyleUnderline"/>
        </w:rPr>
        <w:t>frustrated, angry, or resentful, yet these</w:t>
      </w:r>
      <w:r w:rsidRPr="00617156">
        <w:rPr>
          <w:rStyle w:val="StyleUnderline"/>
        </w:rPr>
        <w:t xml:space="preserve"> states of mind </w:t>
      </w:r>
      <w:r w:rsidRPr="001021EE">
        <w:rPr>
          <w:rStyle w:val="StyleUnderline"/>
          <w:highlight w:val="cyan"/>
        </w:rPr>
        <w:t xml:space="preserve">do </w:t>
      </w:r>
      <w:r w:rsidRPr="001021EE">
        <w:rPr>
          <w:rStyle w:val="Emphasis"/>
          <w:highlight w:val="cyan"/>
        </w:rPr>
        <w:t>nothing</w:t>
      </w:r>
      <w:r w:rsidRPr="001021EE">
        <w:rPr>
          <w:rStyle w:val="StyleUnderline"/>
          <w:highlight w:val="cyan"/>
        </w:rPr>
        <w:t xml:space="preserve"> to improve the situation and render us </w:t>
      </w:r>
      <w:r w:rsidRPr="001021EE">
        <w:rPr>
          <w:rStyle w:val="Emphasis"/>
          <w:highlight w:val="cyan"/>
        </w:rPr>
        <w:t>less effective</w:t>
      </w:r>
      <w:r w:rsidRPr="00034990">
        <w:rPr>
          <w:sz w:val="16"/>
        </w:rPr>
        <w:t>. “</w:t>
      </w:r>
      <w:r w:rsidRPr="00617156">
        <w:rPr>
          <w:rStyle w:val="StyleUnderline"/>
        </w:rPr>
        <w:t xml:space="preserve">The world is not coming </w:t>
      </w:r>
      <w:r w:rsidRPr="00537E65">
        <w:rPr>
          <w:rStyle w:val="Emphasis"/>
        </w:rPr>
        <w:t>at</w:t>
      </w:r>
      <w:r w:rsidRPr="00617156">
        <w:rPr>
          <w:rStyle w:val="StyleUnderline"/>
        </w:rPr>
        <w:t xml:space="preserve"> </w:t>
      </w:r>
      <w:proofErr w:type="gramStart"/>
      <w:r w:rsidRPr="00C102F5">
        <w:rPr>
          <w:rStyle w:val="StyleUnderline"/>
        </w:rPr>
        <w:t>you,</w:t>
      </w:r>
      <w:proofErr w:type="gramEnd"/>
      <w:r w:rsidRPr="00C102F5">
        <w:rPr>
          <w:rStyle w:val="StyleUnderline"/>
        </w:rPr>
        <w:t xml:space="preserve"> it is coming</w:t>
      </w:r>
      <w:r w:rsidRPr="00617156">
        <w:rPr>
          <w:rStyle w:val="StyleUnderline"/>
        </w:rPr>
        <w:t xml:space="preserve"> </w:t>
      </w:r>
      <w:r w:rsidRPr="00537E65">
        <w:rPr>
          <w:rStyle w:val="Emphasis"/>
        </w:rPr>
        <w:t>from</w:t>
      </w:r>
      <w:r w:rsidRPr="00617156">
        <w:rPr>
          <w:rStyle w:val="StyleUnderline"/>
        </w:rPr>
        <w:t xml:space="preserve"> you</w:t>
      </w:r>
      <w:r w:rsidRPr="00034990">
        <w:rPr>
          <w:sz w:val="16"/>
        </w:rPr>
        <w:t xml:space="preserve">” as the Vietnamese Buddhist Thich Nhat Hanh says. </w:t>
      </w:r>
      <w:r w:rsidRPr="00617156">
        <w:rPr>
          <w:rStyle w:val="StyleUnderline"/>
        </w:rPr>
        <w:t xml:space="preserve">What we </w:t>
      </w:r>
      <w:r w:rsidRPr="00537E65">
        <w:rPr>
          <w:rStyle w:val="Emphasis"/>
        </w:rPr>
        <w:t>think</w:t>
      </w:r>
      <w:r w:rsidRPr="00617156">
        <w:rPr>
          <w:rStyle w:val="StyleUnderline"/>
        </w:rPr>
        <w:t xml:space="preserve"> and </w:t>
      </w:r>
      <w:r w:rsidRPr="00537E65">
        <w:rPr>
          <w:rStyle w:val="Emphasis"/>
        </w:rPr>
        <w:t>feel</w:t>
      </w:r>
      <w:r w:rsidRPr="00617156">
        <w:rPr>
          <w:rStyle w:val="StyleUnderline"/>
        </w:rPr>
        <w:t xml:space="preserve"> is what we </w:t>
      </w:r>
      <w:r w:rsidRPr="00537E65">
        <w:rPr>
          <w:rStyle w:val="Emphasis"/>
        </w:rPr>
        <w:t>project</w:t>
      </w:r>
      <w:r w:rsidRPr="00034990">
        <w:rPr>
          <w:sz w:val="16"/>
        </w:rPr>
        <w:t>. “</w:t>
      </w:r>
      <w:r w:rsidRPr="00617156">
        <w:rPr>
          <w:rStyle w:val="StyleUnderline"/>
        </w:rPr>
        <w:t xml:space="preserve">With our thoughts we </w:t>
      </w:r>
      <w:r w:rsidRPr="00537E65">
        <w:rPr>
          <w:rStyle w:val="Emphasis"/>
        </w:rPr>
        <w:t>create</w:t>
      </w:r>
      <w:r w:rsidRPr="00617156">
        <w:rPr>
          <w:rStyle w:val="StyleUnderline"/>
        </w:rPr>
        <w:t xml:space="preserve"> the world</w:t>
      </w:r>
      <w:r w:rsidRPr="00034990">
        <w:rPr>
          <w:sz w:val="16"/>
        </w:rPr>
        <w:t>,” said the Buddha.</w:t>
      </w:r>
    </w:p>
    <w:p w14:paraId="69A9C121" w14:textId="77777777" w:rsidR="00CD69E1" w:rsidRPr="00034990" w:rsidRDefault="00CD69E1" w:rsidP="00CD69E1">
      <w:pPr>
        <w:rPr>
          <w:sz w:val="16"/>
        </w:rPr>
      </w:pPr>
      <w:r w:rsidRPr="00C102F5">
        <w:rPr>
          <w:rStyle w:val="StyleUnderline"/>
        </w:rPr>
        <w:t xml:space="preserve">The </w:t>
      </w:r>
      <w:r w:rsidRPr="001021EE">
        <w:rPr>
          <w:rStyle w:val="Emphasis"/>
          <w:highlight w:val="cyan"/>
        </w:rPr>
        <w:t>Buddhist</w:t>
      </w:r>
      <w:r w:rsidRPr="001021EE">
        <w:rPr>
          <w:rStyle w:val="StyleUnderline"/>
          <w:highlight w:val="cyan"/>
        </w:rPr>
        <w:t xml:space="preserve"> way is</w:t>
      </w:r>
      <w:r w:rsidRPr="00617156">
        <w:rPr>
          <w:rStyle w:val="StyleUnderline"/>
        </w:rPr>
        <w:t xml:space="preserve"> </w:t>
      </w:r>
      <w:r w:rsidRPr="00537E65">
        <w:rPr>
          <w:rStyle w:val="Emphasis"/>
        </w:rPr>
        <w:t>not</w:t>
      </w:r>
      <w:r w:rsidRPr="00617156">
        <w:rPr>
          <w:rStyle w:val="StyleUnderline"/>
        </w:rPr>
        <w:t xml:space="preserve"> a path of </w:t>
      </w:r>
      <w:r w:rsidRPr="00537E65">
        <w:rPr>
          <w:rStyle w:val="Emphasis"/>
        </w:rPr>
        <w:t>resignation</w:t>
      </w:r>
      <w:r w:rsidRPr="00034990">
        <w:rPr>
          <w:sz w:val="16"/>
        </w:rPr>
        <w:t xml:space="preserve">, however. </w:t>
      </w:r>
      <w:r w:rsidRPr="00617156">
        <w:rPr>
          <w:rStyle w:val="StyleUnderline"/>
        </w:rPr>
        <w:t xml:space="preserve">It is a path of </w:t>
      </w:r>
      <w:r w:rsidRPr="001021EE">
        <w:rPr>
          <w:rStyle w:val="Emphasis"/>
          <w:highlight w:val="cyan"/>
        </w:rPr>
        <w:t>radical acceptance</w:t>
      </w:r>
      <w:r w:rsidRPr="00617156">
        <w:rPr>
          <w:rStyle w:val="StyleUnderline"/>
        </w:rPr>
        <w:t xml:space="preserve"> of things as they are</w:t>
      </w:r>
      <w:r w:rsidRPr="00034990">
        <w:rPr>
          <w:sz w:val="16"/>
        </w:rPr>
        <w:t>. “</w:t>
      </w:r>
      <w:r w:rsidRPr="00617156">
        <w:rPr>
          <w:rStyle w:val="Emphasis"/>
        </w:rPr>
        <w:t>It’s like this now</w:t>
      </w:r>
      <w:r w:rsidRPr="00034990">
        <w:rPr>
          <w:sz w:val="16"/>
        </w:rPr>
        <w:t xml:space="preserve">” </w:t>
      </w:r>
      <w:r w:rsidRPr="00617156">
        <w:rPr>
          <w:rStyle w:val="StyleUnderline"/>
        </w:rPr>
        <w:t xml:space="preserve">is a helpful refrain that </w:t>
      </w:r>
      <w:r w:rsidRPr="00537E65">
        <w:rPr>
          <w:rStyle w:val="Emphasis"/>
        </w:rPr>
        <w:t>short-circuits</w:t>
      </w:r>
      <w:r w:rsidRPr="00617156">
        <w:rPr>
          <w:rStyle w:val="StyleUnderline"/>
        </w:rPr>
        <w:t xml:space="preserve"> anger</w:t>
      </w:r>
      <w:r w:rsidRPr="00034990">
        <w:rPr>
          <w:sz w:val="16"/>
        </w:rPr>
        <w:t xml:space="preserve">, </w:t>
      </w:r>
      <w:r w:rsidRPr="00617156">
        <w:rPr>
          <w:rStyle w:val="StyleUnderline"/>
        </w:rPr>
        <w:t xml:space="preserve">frustration and </w:t>
      </w:r>
      <w:r w:rsidRPr="00C102F5">
        <w:rPr>
          <w:rStyle w:val="StyleUnderline"/>
        </w:rPr>
        <w:t>despair. Acceptance can</w:t>
      </w:r>
      <w:r w:rsidRPr="00617156">
        <w:rPr>
          <w:rStyle w:val="StyleUnderline"/>
        </w:rPr>
        <w:t xml:space="preserve"> easily lead to </w:t>
      </w:r>
      <w:r w:rsidRPr="00537E65">
        <w:rPr>
          <w:rStyle w:val="Emphasis"/>
        </w:rPr>
        <w:t>indifference</w:t>
      </w:r>
      <w:r w:rsidRPr="00034990">
        <w:rPr>
          <w:sz w:val="16"/>
        </w:rPr>
        <w:t xml:space="preserve">, though, </w:t>
      </w:r>
      <w:r w:rsidRPr="00617156">
        <w:rPr>
          <w:rStyle w:val="StyleUnderline"/>
        </w:rPr>
        <w:t xml:space="preserve">unless it is harnessed to a </w:t>
      </w:r>
      <w:r w:rsidRPr="00537E65">
        <w:rPr>
          <w:rStyle w:val="Emphasis"/>
        </w:rPr>
        <w:t>higher purpose</w:t>
      </w:r>
      <w:r w:rsidRPr="00034990">
        <w:rPr>
          <w:sz w:val="16"/>
        </w:rPr>
        <w:t xml:space="preserve">, such as the </w:t>
      </w:r>
      <w:proofErr w:type="spellStart"/>
      <w:r w:rsidRPr="00034990">
        <w:rPr>
          <w:sz w:val="16"/>
        </w:rPr>
        <w:t>Bodhisatva</w:t>
      </w:r>
      <w:proofErr w:type="spellEnd"/>
      <w:r w:rsidRPr="00034990">
        <w:rPr>
          <w:sz w:val="16"/>
        </w:rPr>
        <w:t xml:space="preserve"> aspiration “Beings are numberless. I vow to save them all.” </w:t>
      </w:r>
      <w:r w:rsidRPr="00617156">
        <w:rPr>
          <w:rStyle w:val="StyleUnderline"/>
        </w:rPr>
        <w:t xml:space="preserve">The </w:t>
      </w:r>
      <w:r w:rsidRPr="00C102F5">
        <w:rPr>
          <w:rStyle w:val="Emphasis"/>
        </w:rPr>
        <w:t>magnitude</w:t>
      </w:r>
      <w:r w:rsidRPr="00617156">
        <w:rPr>
          <w:rStyle w:val="StyleUnderline"/>
        </w:rPr>
        <w:t xml:space="preserve"> of this ambition</w:t>
      </w:r>
      <w:r w:rsidRPr="00034990">
        <w:rPr>
          <w:sz w:val="16"/>
        </w:rPr>
        <w:t xml:space="preserve">, </w:t>
      </w:r>
      <w:r w:rsidRPr="00617156">
        <w:rPr>
          <w:rStyle w:val="StyleUnderline"/>
        </w:rPr>
        <w:t xml:space="preserve">in full view </w:t>
      </w:r>
      <w:r w:rsidRPr="00C102F5">
        <w:rPr>
          <w:rStyle w:val="StyleUnderline"/>
        </w:rPr>
        <w:t xml:space="preserve">of reality, takes the </w:t>
      </w:r>
      <w:r w:rsidRPr="00C102F5">
        <w:rPr>
          <w:rStyle w:val="Emphasis"/>
        </w:rPr>
        <w:t>pressure off</w:t>
      </w:r>
      <w:r w:rsidRPr="00C102F5">
        <w:rPr>
          <w:rStyle w:val="StyleUnderline"/>
        </w:rPr>
        <w:t xml:space="preserve"> an </w:t>
      </w:r>
      <w:r w:rsidRPr="00C102F5">
        <w:rPr>
          <w:rStyle w:val="Emphasis"/>
        </w:rPr>
        <w:t>impossible</w:t>
      </w:r>
      <w:r w:rsidRPr="00617156">
        <w:rPr>
          <w:rStyle w:val="StyleUnderline"/>
        </w:rPr>
        <w:t xml:space="preserve"> </w:t>
      </w:r>
      <w:r w:rsidRPr="00C102F5">
        <w:rPr>
          <w:rStyle w:val="StyleUnderline"/>
        </w:rPr>
        <w:t>task. We</w:t>
      </w:r>
      <w:r w:rsidRPr="00617156">
        <w:rPr>
          <w:rStyle w:val="StyleUnderline"/>
        </w:rPr>
        <w:t xml:space="preserve"> </w:t>
      </w:r>
      <w:r w:rsidRPr="008022BA">
        <w:rPr>
          <w:rStyle w:val="StyleUnderline"/>
        </w:rPr>
        <w:t xml:space="preserve">do the work because it is </w:t>
      </w:r>
      <w:r w:rsidRPr="00C102F5">
        <w:rPr>
          <w:rStyle w:val="StyleUnderline"/>
        </w:rPr>
        <w:t xml:space="preserve">the </w:t>
      </w:r>
      <w:r w:rsidRPr="00C102F5">
        <w:rPr>
          <w:rStyle w:val="Emphasis"/>
        </w:rPr>
        <w:t>right thing</w:t>
      </w:r>
      <w:r w:rsidRPr="00C102F5">
        <w:rPr>
          <w:rStyle w:val="StyleUnderline"/>
        </w:rPr>
        <w:t xml:space="preserve"> to do, not to finish</w:t>
      </w:r>
      <w:r w:rsidRPr="008022BA">
        <w:rPr>
          <w:rStyle w:val="StyleUnderline"/>
        </w:rPr>
        <w:t xml:space="preserve"> the </w:t>
      </w:r>
      <w:r w:rsidRPr="00C102F5">
        <w:rPr>
          <w:rStyle w:val="StyleUnderline"/>
        </w:rPr>
        <w:t>job. Our</w:t>
      </w:r>
      <w:r w:rsidRPr="008022BA">
        <w:rPr>
          <w:rStyle w:val="StyleUnderline"/>
        </w:rPr>
        <w:t xml:space="preserve"> path is </w:t>
      </w:r>
      <w:r w:rsidRPr="008022BA">
        <w:rPr>
          <w:rStyle w:val="Emphasis"/>
        </w:rPr>
        <w:t>endless</w:t>
      </w:r>
      <w:r w:rsidRPr="00034990">
        <w:rPr>
          <w:sz w:val="16"/>
        </w:rPr>
        <w:t xml:space="preserve">. </w:t>
      </w:r>
      <w:r w:rsidRPr="008022BA">
        <w:rPr>
          <w:rStyle w:val="StyleUnderline"/>
        </w:rPr>
        <w:t xml:space="preserve">There is </w:t>
      </w:r>
      <w:r w:rsidRPr="00C102F5">
        <w:rPr>
          <w:rStyle w:val="Emphasis"/>
        </w:rPr>
        <w:t>nothing</w:t>
      </w:r>
      <w:r w:rsidRPr="00C102F5">
        <w:rPr>
          <w:rStyle w:val="StyleUnderline"/>
        </w:rPr>
        <w:t xml:space="preserve"> to achieve and</w:t>
      </w:r>
      <w:r w:rsidRPr="008022BA">
        <w:rPr>
          <w:rStyle w:val="StyleUnderline"/>
        </w:rPr>
        <w:t xml:space="preserve"> </w:t>
      </w:r>
      <w:r w:rsidRPr="00C102F5">
        <w:rPr>
          <w:rStyle w:val="Emphasis"/>
        </w:rPr>
        <w:t>nowhere</w:t>
      </w:r>
      <w:r w:rsidRPr="00C102F5">
        <w:rPr>
          <w:rStyle w:val="StyleUnderline"/>
        </w:rPr>
        <w:t xml:space="preserve"> to go</w:t>
      </w:r>
      <w:r w:rsidRPr="00034990">
        <w:rPr>
          <w:sz w:val="16"/>
        </w:rPr>
        <w:t>.</w:t>
      </w:r>
    </w:p>
    <w:p w14:paraId="30630A52" w14:textId="77777777" w:rsidR="00CD69E1" w:rsidRPr="00034990" w:rsidRDefault="00CD69E1" w:rsidP="00CD69E1">
      <w:pPr>
        <w:rPr>
          <w:sz w:val="16"/>
        </w:rPr>
      </w:pPr>
      <w:r w:rsidRPr="00537E65">
        <w:rPr>
          <w:rStyle w:val="StyleUnderline"/>
        </w:rPr>
        <w:t xml:space="preserve">We </w:t>
      </w:r>
      <w:r w:rsidRPr="001021EE">
        <w:rPr>
          <w:rStyle w:val="Emphasis"/>
          <w:highlight w:val="cyan"/>
        </w:rPr>
        <w:t>cannot control</w:t>
      </w:r>
      <w:r w:rsidRPr="00537E65">
        <w:rPr>
          <w:rStyle w:val="StyleUnderline"/>
        </w:rPr>
        <w:t xml:space="preserve"> the </w:t>
      </w:r>
      <w:r w:rsidRPr="001021EE">
        <w:rPr>
          <w:rStyle w:val="Emphasis"/>
          <w:highlight w:val="cyan"/>
        </w:rPr>
        <w:t>results</w:t>
      </w:r>
      <w:r w:rsidRPr="00537E65">
        <w:rPr>
          <w:rStyle w:val="StyleUnderline"/>
        </w:rPr>
        <w:t xml:space="preserve"> of our efforts</w:t>
      </w:r>
      <w:r w:rsidRPr="00034990">
        <w:rPr>
          <w:sz w:val="16"/>
        </w:rPr>
        <w:t xml:space="preserve">. </w:t>
      </w:r>
      <w:r w:rsidRPr="00537E65">
        <w:rPr>
          <w:rStyle w:val="StyleUnderline"/>
        </w:rPr>
        <w:t xml:space="preserve">The </w:t>
      </w:r>
      <w:r w:rsidRPr="001021EE">
        <w:rPr>
          <w:rStyle w:val="StyleUnderline"/>
          <w:highlight w:val="cyan"/>
        </w:rPr>
        <w:t>only</w:t>
      </w:r>
      <w:r w:rsidRPr="00537E65">
        <w:rPr>
          <w:rStyle w:val="StyleUnderline"/>
        </w:rPr>
        <w:t xml:space="preserve"> thing we can </w:t>
      </w:r>
      <w:r w:rsidRPr="00537E65">
        <w:rPr>
          <w:rStyle w:val="Emphasis"/>
        </w:rPr>
        <w:t>truly control</w:t>
      </w:r>
      <w:r w:rsidRPr="00537E65">
        <w:rPr>
          <w:rStyle w:val="StyleUnderline"/>
        </w:rPr>
        <w:t xml:space="preserve"> is our </w:t>
      </w:r>
      <w:r w:rsidRPr="001021EE">
        <w:rPr>
          <w:rStyle w:val="Emphasis"/>
          <w:highlight w:val="cyan"/>
        </w:rPr>
        <w:t>intention</w:t>
      </w:r>
      <w:r w:rsidRPr="00034990">
        <w:rPr>
          <w:sz w:val="16"/>
        </w:rPr>
        <w:t xml:space="preserve">. </w:t>
      </w:r>
      <w:r w:rsidRPr="00537E65">
        <w:rPr>
          <w:rStyle w:val="StyleUnderline"/>
        </w:rPr>
        <w:t xml:space="preserve">When our intentions are </w:t>
      </w:r>
      <w:r w:rsidRPr="00537E65">
        <w:rPr>
          <w:rStyle w:val="Emphasis"/>
        </w:rPr>
        <w:t>wholesome</w:t>
      </w:r>
      <w:r w:rsidRPr="00034990">
        <w:rPr>
          <w:sz w:val="16"/>
        </w:rPr>
        <w:t xml:space="preserve">, </w:t>
      </w:r>
      <w:r w:rsidRPr="00537E65">
        <w:rPr>
          <w:rStyle w:val="StyleUnderline"/>
        </w:rPr>
        <w:t xml:space="preserve">our work will produce </w:t>
      </w:r>
      <w:r w:rsidRPr="00537E65">
        <w:rPr>
          <w:rStyle w:val="Emphasis"/>
        </w:rPr>
        <w:t>wholesome results</w:t>
      </w:r>
      <w:r w:rsidRPr="00034990">
        <w:rPr>
          <w:sz w:val="16"/>
        </w:rPr>
        <w:t xml:space="preserve">. </w:t>
      </w:r>
      <w:r w:rsidRPr="008022BA">
        <w:rPr>
          <w:rStyle w:val="StyleUnderline"/>
        </w:rPr>
        <w:t>If</w:t>
      </w:r>
      <w:r w:rsidRPr="00537E65">
        <w:rPr>
          <w:rStyle w:val="StyleUnderline"/>
        </w:rPr>
        <w:t xml:space="preserve"> our </w:t>
      </w:r>
      <w:r w:rsidRPr="008022BA">
        <w:rPr>
          <w:rStyle w:val="StyleUnderline"/>
        </w:rPr>
        <w:t>actions are tinged with</w:t>
      </w:r>
      <w:r w:rsidRPr="00034990">
        <w:rPr>
          <w:sz w:val="16"/>
        </w:rPr>
        <w:t xml:space="preserve"> greed, hatred or </w:t>
      </w:r>
      <w:r w:rsidRPr="001021EE">
        <w:rPr>
          <w:rStyle w:val="Emphasis"/>
          <w:highlight w:val="cyan"/>
        </w:rPr>
        <w:t>delusion</w:t>
      </w:r>
      <w:r w:rsidRPr="00034990">
        <w:rPr>
          <w:sz w:val="16"/>
        </w:rPr>
        <w:t xml:space="preserve">, </w:t>
      </w:r>
      <w:r w:rsidRPr="00537E65">
        <w:rPr>
          <w:rStyle w:val="StyleUnderline"/>
        </w:rPr>
        <w:t xml:space="preserve">we will </w:t>
      </w:r>
      <w:r w:rsidRPr="00537E65">
        <w:rPr>
          <w:rStyle w:val="Emphasis"/>
        </w:rPr>
        <w:t>reap the consequences</w:t>
      </w:r>
      <w:r w:rsidRPr="00034990">
        <w:rPr>
          <w:sz w:val="16"/>
        </w:rPr>
        <w:t xml:space="preserve">. </w:t>
      </w:r>
      <w:r w:rsidRPr="00537E65">
        <w:rPr>
          <w:rStyle w:val="StyleUnderline"/>
        </w:rPr>
        <w:t xml:space="preserve">Dishonesty and deceit </w:t>
      </w:r>
      <w:r w:rsidRPr="001021EE">
        <w:rPr>
          <w:rStyle w:val="StyleUnderline"/>
          <w:highlight w:val="cyan"/>
        </w:rPr>
        <w:t xml:space="preserve">will </w:t>
      </w:r>
      <w:r w:rsidRPr="001021EE">
        <w:rPr>
          <w:rStyle w:val="Emphasis"/>
          <w:highlight w:val="cyan"/>
        </w:rPr>
        <w:t>undermine</w:t>
      </w:r>
      <w:r w:rsidRPr="001021EE">
        <w:rPr>
          <w:rStyle w:val="StyleUnderline"/>
          <w:highlight w:val="cyan"/>
        </w:rPr>
        <w:t xml:space="preserve"> our</w:t>
      </w:r>
      <w:r w:rsidRPr="00537E65">
        <w:rPr>
          <w:rStyle w:val="StyleUnderline"/>
        </w:rPr>
        <w:t xml:space="preserve"> own </w:t>
      </w:r>
      <w:r w:rsidRPr="001021EE">
        <w:rPr>
          <w:rStyle w:val="StyleUnderline"/>
          <w:highlight w:val="cyan"/>
        </w:rPr>
        <w:t>work</w:t>
      </w:r>
      <w:r w:rsidRPr="00034990">
        <w:rPr>
          <w:sz w:val="16"/>
        </w:rPr>
        <w:t>. We can rest in the knowledge that those who pillage the environment will reap their karma, and we will inherit our own.</w:t>
      </w:r>
    </w:p>
    <w:p w14:paraId="628FC4E1" w14:textId="77777777" w:rsidR="00CD69E1" w:rsidRPr="00034990" w:rsidRDefault="00CD69E1" w:rsidP="00CD69E1">
      <w:pPr>
        <w:rPr>
          <w:sz w:val="16"/>
        </w:rPr>
      </w:pPr>
      <w:r w:rsidRPr="00034990">
        <w:rPr>
          <w:sz w:val="16"/>
        </w:rPr>
        <w:t xml:space="preserve">As conservationists we spend a lot of time communicating. I have often heard it said that we are conversationalists more than conservationists. But </w:t>
      </w:r>
      <w:r w:rsidRPr="00537E65">
        <w:rPr>
          <w:rStyle w:val="StyleUnderline"/>
        </w:rPr>
        <w:t xml:space="preserve">how are we </w:t>
      </w:r>
      <w:r w:rsidRPr="00537E65">
        <w:rPr>
          <w:rStyle w:val="Emphasis"/>
        </w:rPr>
        <w:t>communicating</w:t>
      </w:r>
      <w:r w:rsidRPr="00537E65">
        <w:rPr>
          <w:rStyle w:val="StyleUnderline"/>
        </w:rPr>
        <w:t>?</w:t>
      </w:r>
      <w:r w:rsidRPr="00034990">
        <w:rPr>
          <w:sz w:val="16"/>
        </w:rPr>
        <w:t xml:space="preserve"> Many conservationists come across as shrill, pedantic and righteous — not particularly attractive traits. </w:t>
      </w:r>
      <w:r w:rsidRPr="00537E65">
        <w:rPr>
          <w:rStyle w:val="StyleUnderline"/>
        </w:rPr>
        <w:t xml:space="preserve">What is the </w:t>
      </w:r>
      <w:r w:rsidRPr="0029521F">
        <w:rPr>
          <w:rStyle w:val="Emphasis"/>
        </w:rPr>
        <w:t>intention</w:t>
      </w:r>
      <w:r w:rsidRPr="00537E65">
        <w:rPr>
          <w:rStyle w:val="StyleUnderline"/>
        </w:rPr>
        <w:t xml:space="preserve"> of our communication?</w:t>
      </w:r>
      <w:r w:rsidRPr="00034990">
        <w:rPr>
          <w:sz w:val="16"/>
        </w:rPr>
        <w:t xml:space="preserve"> </w:t>
      </w:r>
      <w:r w:rsidRPr="00537E65">
        <w:rPr>
          <w:rStyle w:val="StyleUnderline"/>
        </w:rPr>
        <w:t xml:space="preserve">Are we aiming to </w:t>
      </w:r>
      <w:r w:rsidRPr="0029521F">
        <w:rPr>
          <w:rStyle w:val="Emphasis"/>
        </w:rPr>
        <w:t>win</w:t>
      </w:r>
      <w:r w:rsidRPr="00034990">
        <w:rPr>
          <w:sz w:val="16"/>
        </w:rPr>
        <w:t xml:space="preserve">, </w:t>
      </w:r>
      <w:r w:rsidRPr="00537E65">
        <w:rPr>
          <w:rStyle w:val="StyleUnderline"/>
        </w:rPr>
        <w:t xml:space="preserve">to </w:t>
      </w:r>
      <w:r w:rsidRPr="0029521F">
        <w:rPr>
          <w:rStyle w:val="Emphasis"/>
        </w:rPr>
        <w:t>convince</w:t>
      </w:r>
      <w:r w:rsidRPr="00034990">
        <w:rPr>
          <w:sz w:val="16"/>
        </w:rPr>
        <w:t xml:space="preserve">, to belittle, to impress, to gain attention </w:t>
      </w:r>
      <w:r w:rsidRPr="00537E65">
        <w:rPr>
          <w:rStyle w:val="StyleUnderline"/>
        </w:rPr>
        <w:t xml:space="preserve">or are we merely stating what we </w:t>
      </w:r>
      <w:r w:rsidRPr="0029521F">
        <w:rPr>
          <w:rStyle w:val="Emphasis"/>
        </w:rPr>
        <w:t>know</w:t>
      </w:r>
      <w:r w:rsidRPr="00537E65">
        <w:rPr>
          <w:rStyle w:val="StyleUnderline"/>
        </w:rPr>
        <w:t xml:space="preserve"> to be </w:t>
      </w:r>
      <w:r w:rsidRPr="0029521F">
        <w:rPr>
          <w:rStyle w:val="Emphasis"/>
        </w:rPr>
        <w:t>true</w:t>
      </w:r>
      <w:r w:rsidRPr="00C102F5">
        <w:rPr>
          <w:rStyle w:val="StyleUnderline"/>
        </w:rPr>
        <w:t>? We</w:t>
      </w:r>
      <w:r w:rsidRPr="00537E65">
        <w:rPr>
          <w:rStyle w:val="StyleUnderline"/>
        </w:rPr>
        <w:t xml:space="preserve"> </w:t>
      </w:r>
      <w:r w:rsidRPr="001021EE">
        <w:rPr>
          <w:rStyle w:val="StyleUnderline"/>
          <w:highlight w:val="cyan"/>
        </w:rPr>
        <w:t xml:space="preserve">must </w:t>
      </w:r>
      <w:r w:rsidRPr="001021EE">
        <w:rPr>
          <w:rStyle w:val="Emphasis"/>
          <w:highlight w:val="cyan"/>
        </w:rPr>
        <w:t>clearly set</w:t>
      </w:r>
      <w:r w:rsidRPr="001021EE">
        <w:rPr>
          <w:rStyle w:val="StyleUnderline"/>
          <w:highlight w:val="cyan"/>
        </w:rPr>
        <w:t xml:space="preserve"> our </w:t>
      </w:r>
      <w:proofErr w:type="gramStart"/>
      <w:r w:rsidRPr="001021EE">
        <w:rPr>
          <w:rStyle w:val="Emphasis"/>
          <w:highlight w:val="cyan"/>
        </w:rPr>
        <w:t>intention</w:t>
      </w:r>
      <w:proofErr w:type="gramEnd"/>
      <w:r w:rsidRPr="001021EE">
        <w:rPr>
          <w:rStyle w:val="Emphasis"/>
          <w:highlight w:val="cyan"/>
        </w:rPr>
        <w:t xml:space="preserve"> before</w:t>
      </w:r>
      <w:r w:rsidRPr="001021EE">
        <w:rPr>
          <w:rStyle w:val="StyleUnderline"/>
          <w:highlight w:val="cyan"/>
        </w:rPr>
        <w:t xml:space="preserve"> we </w:t>
      </w:r>
      <w:r w:rsidRPr="001021EE">
        <w:rPr>
          <w:rStyle w:val="Emphasis"/>
          <w:highlight w:val="cyan"/>
        </w:rPr>
        <w:t>communicate</w:t>
      </w:r>
      <w:r w:rsidRPr="00034990">
        <w:rPr>
          <w:sz w:val="16"/>
        </w:rPr>
        <w:t>.</w:t>
      </w:r>
    </w:p>
    <w:p w14:paraId="4080C474" w14:textId="77777777" w:rsidR="00CD69E1" w:rsidRPr="00034990" w:rsidRDefault="00CD69E1" w:rsidP="00CD69E1">
      <w:pPr>
        <w:rPr>
          <w:sz w:val="16"/>
        </w:rPr>
      </w:pPr>
      <w:r w:rsidRPr="00034990">
        <w:rPr>
          <w:sz w:val="16"/>
        </w:rPr>
        <w:t xml:space="preserve">The </w:t>
      </w:r>
      <w:r w:rsidRPr="00537E65">
        <w:rPr>
          <w:rStyle w:val="StyleUnderline"/>
        </w:rPr>
        <w:t xml:space="preserve">Buddha placed </w:t>
      </w:r>
      <w:r w:rsidRPr="00C102F5">
        <w:rPr>
          <w:rStyle w:val="Emphasis"/>
        </w:rPr>
        <w:t>particular</w:t>
      </w:r>
      <w:r w:rsidRPr="00537E65">
        <w:rPr>
          <w:rStyle w:val="StyleUnderline"/>
        </w:rPr>
        <w:t xml:space="preserve"> importance on </w:t>
      </w:r>
      <w:r w:rsidRPr="0029521F">
        <w:rPr>
          <w:rStyle w:val="Emphasis"/>
        </w:rPr>
        <w:t>right speech</w:t>
      </w:r>
      <w:r w:rsidRPr="00034990">
        <w:rPr>
          <w:sz w:val="16"/>
        </w:rPr>
        <w:t xml:space="preserve">, which for our purposes encompasses all forms of communication, including texts, tweets, phone calls, emails, grant applications, memos and letters. The Buddha defined right speech as speech </w:t>
      </w:r>
      <w:r w:rsidRPr="00537E65">
        <w:rPr>
          <w:rStyle w:val="StyleUnderline"/>
        </w:rPr>
        <w:t xml:space="preserve">that </w:t>
      </w:r>
      <w:r w:rsidRPr="00C102F5">
        <w:rPr>
          <w:rStyle w:val="StyleUnderline"/>
        </w:rPr>
        <w:t>is true, timely, beneficial, endearing and agre</w:t>
      </w:r>
      <w:r w:rsidRPr="00537E65">
        <w:rPr>
          <w:rStyle w:val="StyleUnderline"/>
        </w:rPr>
        <w:t>eable</w:t>
      </w:r>
      <w:r w:rsidRPr="00034990">
        <w:rPr>
          <w:sz w:val="16"/>
        </w:rPr>
        <w:t xml:space="preserve">. He placed special emphasis on truthfulness: “For the person who lies, there is no evil he might not do.” The German philosopher </w:t>
      </w:r>
      <w:proofErr w:type="spellStart"/>
      <w:r w:rsidRPr="00034990">
        <w:rPr>
          <w:sz w:val="16"/>
        </w:rPr>
        <w:t>Nietzche</w:t>
      </w:r>
      <w:proofErr w:type="spellEnd"/>
      <w:r w:rsidRPr="00034990">
        <w:rPr>
          <w:sz w:val="16"/>
        </w:rPr>
        <w:t xml:space="preserve"> said: “It’s not that you lied that bothers me. It’s that now I can never trust you.” </w:t>
      </w:r>
      <w:r w:rsidRPr="001021EE">
        <w:rPr>
          <w:rStyle w:val="StyleUnderline"/>
          <w:highlight w:val="cyan"/>
        </w:rPr>
        <w:t>Is</w:t>
      </w:r>
      <w:r w:rsidRPr="00537E65">
        <w:rPr>
          <w:rStyle w:val="StyleUnderline"/>
        </w:rPr>
        <w:t xml:space="preserve"> </w:t>
      </w:r>
      <w:proofErr w:type="gramStart"/>
      <w:r w:rsidRPr="00537E65">
        <w:rPr>
          <w:rStyle w:val="StyleUnderline"/>
        </w:rPr>
        <w:t>all of</w:t>
      </w:r>
      <w:proofErr w:type="gramEnd"/>
      <w:r w:rsidRPr="00537E65">
        <w:rPr>
          <w:rStyle w:val="StyleUnderline"/>
        </w:rPr>
        <w:t xml:space="preserve"> </w:t>
      </w:r>
      <w:r w:rsidRPr="001021EE">
        <w:rPr>
          <w:rStyle w:val="StyleUnderline"/>
          <w:highlight w:val="cyan"/>
        </w:rPr>
        <w:t xml:space="preserve">our speech </w:t>
      </w:r>
      <w:r w:rsidRPr="001021EE">
        <w:rPr>
          <w:rStyle w:val="Emphasis"/>
          <w:highlight w:val="cyan"/>
        </w:rPr>
        <w:t>impeccably true</w:t>
      </w:r>
      <w:r w:rsidRPr="001021EE">
        <w:rPr>
          <w:rStyle w:val="StyleUnderline"/>
          <w:highlight w:val="cyan"/>
        </w:rPr>
        <w:t xml:space="preserve">, or do we </w:t>
      </w:r>
      <w:r w:rsidRPr="001021EE">
        <w:rPr>
          <w:rStyle w:val="Emphasis"/>
          <w:highlight w:val="cyan"/>
        </w:rPr>
        <w:t>exaggerate</w:t>
      </w:r>
      <w:r w:rsidRPr="001021EE">
        <w:rPr>
          <w:rStyle w:val="StyleUnderline"/>
          <w:highlight w:val="cyan"/>
        </w:rPr>
        <w:t xml:space="preserve"> or </w:t>
      </w:r>
      <w:r w:rsidRPr="001021EE">
        <w:rPr>
          <w:rStyle w:val="Emphasis"/>
          <w:highlight w:val="cyan"/>
        </w:rPr>
        <w:t>shade</w:t>
      </w:r>
      <w:r w:rsidRPr="00537E65">
        <w:rPr>
          <w:rStyle w:val="StyleUnderline"/>
        </w:rPr>
        <w:t xml:space="preserve"> the truth </w:t>
      </w:r>
      <w:r w:rsidRPr="001021EE">
        <w:rPr>
          <w:rStyle w:val="StyleUnderline"/>
          <w:highlight w:val="cyan"/>
        </w:rPr>
        <w:t xml:space="preserve">to bolster </w:t>
      </w:r>
      <w:r w:rsidRPr="001021EE">
        <w:rPr>
          <w:rStyle w:val="Emphasis"/>
          <w:highlight w:val="cyan"/>
        </w:rPr>
        <w:t>our side</w:t>
      </w:r>
      <w:r w:rsidRPr="00537E65">
        <w:rPr>
          <w:rStyle w:val="StyleUnderline"/>
        </w:rPr>
        <w:t xml:space="preserve"> of the story</w:t>
      </w:r>
      <w:r w:rsidRPr="001021EE">
        <w:rPr>
          <w:rStyle w:val="Emphasis"/>
          <w:highlight w:val="cyan"/>
        </w:rPr>
        <w:t>?</w:t>
      </w:r>
      <w:r w:rsidRPr="00C102F5">
        <w:rPr>
          <w:rStyle w:val="StyleUnderline"/>
        </w:rPr>
        <w:t xml:space="preserve"> </w:t>
      </w:r>
      <w:r w:rsidRPr="00537E65">
        <w:rPr>
          <w:rStyle w:val="StyleUnderline"/>
        </w:rPr>
        <w:t xml:space="preserve">Is our speech </w:t>
      </w:r>
      <w:r w:rsidRPr="0029521F">
        <w:rPr>
          <w:rStyle w:val="Emphasis"/>
        </w:rPr>
        <w:t>harsh</w:t>
      </w:r>
      <w:r w:rsidRPr="00537E65">
        <w:rPr>
          <w:rStyle w:val="StyleUnderline"/>
        </w:rPr>
        <w:t xml:space="preserve"> or </w:t>
      </w:r>
      <w:r w:rsidRPr="0029521F">
        <w:rPr>
          <w:rStyle w:val="Emphasis"/>
        </w:rPr>
        <w:t>divisive</w:t>
      </w:r>
      <w:r w:rsidRPr="00C102F5">
        <w:rPr>
          <w:rStyle w:val="StyleUnderline"/>
        </w:rPr>
        <w:t>, or i</w:t>
      </w:r>
      <w:r w:rsidRPr="00537E65">
        <w:rPr>
          <w:rStyle w:val="StyleUnderline"/>
        </w:rPr>
        <w:t xml:space="preserve">s our speech </w:t>
      </w:r>
      <w:r w:rsidRPr="0029521F">
        <w:rPr>
          <w:rStyle w:val="Emphasis"/>
        </w:rPr>
        <w:t>pleasing</w:t>
      </w:r>
      <w:r w:rsidRPr="00537E65">
        <w:rPr>
          <w:rStyle w:val="StyleUnderline"/>
        </w:rPr>
        <w:t xml:space="preserve"> and intended to </w:t>
      </w:r>
      <w:r w:rsidRPr="0029521F">
        <w:rPr>
          <w:rStyle w:val="Emphasis"/>
        </w:rPr>
        <w:t>bring others together</w:t>
      </w:r>
      <w:r w:rsidRPr="00C102F5">
        <w:rPr>
          <w:rStyle w:val="Emphasis"/>
        </w:rPr>
        <w:t>?</w:t>
      </w:r>
      <w:r w:rsidRPr="00034990">
        <w:rPr>
          <w:sz w:val="16"/>
        </w:rPr>
        <w:t xml:space="preserve"> Gossip, idle chatter, useless talk and speculation, </w:t>
      </w:r>
      <w:r w:rsidRPr="0029521F">
        <w:rPr>
          <w:rStyle w:val="Emphasis"/>
        </w:rPr>
        <w:t>all</w:t>
      </w:r>
      <w:r w:rsidRPr="00537E65">
        <w:rPr>
          <w:rStyle w:val="StyleUnderline"/>
        </w:rPr>
        <w:t xml:space="preserve"> forms of wrong speech</w:t>
      </w:r>
      <w:r w:rsidRPr="00034990">
        <w:rPr>
          <w:sz w:val="16"/>
        </w:rPr>
        <w:t>, were encompassed by the onomatopoetic term “</w:t>
      </w:r>
      <w:proofErr w:type="spellStart"/>
      <w:r w:rsidRPr="00034990">
        <w:rPr>
          <w:sz w:val="16"/>
        </w:rPr>
        <w:t>sampapalapa</w:t>
      </w:r>
      <w:proofErr w:type="spellEnd"/>
      <w:r w:rsidRPr="00034990">
        <w:rPr>
          <w:sz w:val="16"/>
        </w:rPr>
        <w:t>” in the Pali language of the Buddha’s time.</w:t>
      </w:r>
    </w:p>
    <w:p w14:paraId="26FD7261" w14:textId="77777777" w:rsidR="00CD69E1" w:rsidRPr="00034990" w:rsidRDefault="00CD69E1" w:rsidP="00CD69E1">
      <w:pPr>
        <w:rPr>
          <w:sz w:val="16"/>
        </w:rPr>
      </w:pPr>
      <w:r w:rsidRPr="00034990">
        <w:rPr>
          <w:sz w:val="16"/>
        </w:rPr>
        <w:t xml:space="preserve">Conservationists often </w:t>
      </w:r>
      <w:r w:rsidRPr="0029521F">
        <w:rPr>
          <w:rStyle w:val="Emphasis"/>
        </w:rPr>
        <w:t>divide</w:t>
      </w:r>
      <w:r w:rsidRPr="00537E65">
        <w:rPr>
          <w:rStyle w:val="StyleUnderline"/>
        </w:rPr>
        <w:t xml:space="preserve"> the world into</w:t>
      </w:r>
      <w:r w:rsidRPr="00034990">
        <w:rPr>
          <w:sz w:val="16"/>
        </w:rPr>
        <w:t xml:space="preserve"> “</w:t>
      </w:r>
      <w:r w:rsidRPr="00537E65">
        <w:rPr>
          <w:rStyle w:val="Emphasis"/>
        </w:rPr>
        <w:t>us</w:t>
      </w:r>
      <w:r w:rsidRPr="00034990">
        <w:rPr>
          <w:sz w:val="16"/>
        </w:rPr>
        <w:t xml:space="preserve">” </w:t>
      </w:r>
      <w:r w:rsidRPr="00537E65">
        <w:rPr>
          <w:rStyle w:val="StyleUnderline"/>
        </w:rPr>
        <w:t>and</w:t>
      </w:r>
      <w:r w:rsidRPr="00034990">
        <w:rPr>
          <w:sz w:val="16"/>
        </w:rPr>
        <w:t xml:space="preserve"> “</w:t>
      </w:r>
      <w:r w:rsidRPr="00537E65">
        <w:rPr>
          <w:rStyle w:val="Emphasis"/>
        </w:rPr>
        <w:t>them</w:t>
      </w:r>
      <w:r w:rsidRPr="00034990">
        <w:rPr>
          <w:sz w:val="16"/>
        </w:rPr>
        <w:t>.” “</w:t>
      </w:r>
      <w:r w:rsidRPr="00537E65">
        <w:rPr>
          <w:rStyle w:val="Emphasis"/>
        </w:rPr>
        <w:t>They</w:t>
      </w:r>
      <w:r w:rsidRPr="00034990">
        <w:rPr>
          <w:sz w:val="16"/>
        </w:rPr>
        <w:t xml:space="preserve">” </w:t>
      </w:r>
      <w:r w:rsidRPr="00537E65">
        <w:rPr>
          <w:rStyle w:val="StyleUnderline"/>
        </w:rPr>
        <w:t>are the problem and</w:t>
      </w:r>
      <w:r w:rsidRPr="00034990">
        <w:rPr>
          <w:sz w:val="16"/>
        </w:rPr>
        <w:t xml:space="preserve"> “</w:t>
      </w:r>
      <w:r w:rsidRPr="00537E65">
        <w:rPr>
          <w:rStyle w:val="Emphasis"/>
        </w:rPr>
        <w:t>we</w:t>
      </w:r>
      <w:r w:rsidRPr="00034990">
        <w:rPr>
          <w:sz w:val="16"/>
        </w:rPr>
        <w:t xml:space="preserve">” </w:t>
      </w:r>
      <w:r w:rsidRPr="00537E65">
        <w:rPr>
          <w:rStyle w:val="StyleUnderline"/>
        </w:rPr>
        <w:t>have the solution</w:t>
      </w:r>
      <w:r w:rsidRPr="00034990">
        <w:rPr>
          <w:sz w:val="16"/>
        </w:rPr>
        <w:t xml:space="preserve">. “If only they weren’t so greedy…so selfish…so ignorant…so lazy.” But </w:t>
      </w:r>
      <w:r w:rsidRPr="00537E65">
        <w:rPr>
          <w:rStyle w:val="StyleUnderline"/>
        </w:rPr>
        <w:t xml:space="preserve">there is no </w:t>
      </w:r>
      <w:r w:rsidRPr="0029521F">
        <w:rPr>
          <w:rStyle w:val="Emphasis"/>
        </w:rPr>
        <w:t>them</w:t>
      </w:r>
      <w:r w:rsidRPr="00C102F5">
        <w:rPr>
          <w:rStyle w:val="StyleUnderline"/>
        </w:rPr>
        <w:t>, ju</w:t>
      </w:r>
      <w:r w:rsidRPr="00537E65">
        <w:rPr>
          <w:rStyle w:val="StyleUnderline"/>
        </w:rPr>
        <w:t xml:space="preserve">st </w:t>
      </w:r>
      <w:r w:rsidRPr="0029521F">
        <w:rPr>
          <w:rStyle w:val="Emphasis"/>
        </w:rPr>
        <w:t>us</w:t>
      </w:r>
      <w:r w:rsidRPr="00034990">
        <w:rPr>
          <w:sz w:val="16"/>
        </w:rPr>
        <w:t xml:space="preserve">. We are all 99.99% the same. We all have the same impulses, emotions, and desires. </w:t>
      </w:r>
      <w:r w:rsidRPr="00537E65">
        <w:rPr>
          <w:rStyle w:val="StyleUnderline"/>
        </w:rPr>
        <w:t>We all want what is best for us and we all have our own answers to what is best for us</w:t>
      </w:r>
      <w:r w:rsidRPr="00034990">
        <w:rPr>
          <w:sz w:val="16"/>
        </w:rPr>
        <w:t xml:space="preserve">. </w:t>
      </w:r>
      <w:r w:rsidRPr="00537E65">
        <w:rPr>
          <w:rStyle w:val="StyleUnderline"/>
        </w:rPr>
        <w:t xml:space="preserve">The Buddha identified the </w:t>
      </w:r>
      <w:r w:rsidRPr="0029521F">
        <w:rPr>
          <w:rStyle w:val="Emphasis"/>
        </w:rPr>
        <w:t>delusion</w:t>
      </w:r>
      <w:r w:rsidRPr="00537E65">
        <w:rPr>
          <w:rStyle w:val="StyleUnderline"/>
        </w:rPr>
        <w:t xml:space="preserve"> of a separate self as a </w:t>
      </w:r>
      <w:r w:rsidRPr="0029521F">
        <w:rPr>
          <w:rStyle w:val="Emphasis"/>
        </w:rPr>
        <w:t>root problem</w:t>
      </w:r>
      <w:r w:rsidRPr="00034990">
        <w:rPr>
          <w:sz w:val="16"/>
        </w:rPr>
        <w:t xml:space="preserve">, </w:t>
      </w:r>
      <w:r w:rsidRPr="00537E65">
        <w:rPr>
          <w:rStyle w:val="StyleUnderline"/>
        </w:rPr>
        <w:t xml:space="preserve">and today we are witnessing an </w:t>
      </w:r>
      <w:r w:rsidRPr="0029521F">
        <w:rPr>
          <w:rStyle w:val="Emphasis"/>
        </w:rPr>
        <w:t>epidemic</w:t>
      </w:r>
      <w:r w:rsidRPr="00537E65">
        <w:rPr>
          <w:rStyle w:val="StyleUnderline"/>
        </w:rPr>
        <w:t xml:space="preserve"> of self that manifests in </w:t>
      </w:r>
      <w:r w:rsidRPr="0029521F">
        <w:rPr>
          <w:rStyle w:val="Emphasis"/>
        </w:rPr>
        <w:t>widespread anxiety</w:t>
      </w:r>
      <w:r w:rsidRPr="00034990">
        <w:rPr>
          <w:sz w:val="16"/>
        </w:rPr>
        <w:t xml:space="preserve">, depression, drug addiction, and suicide. </w:t>
      </w:r>
      <w:r w:rsidRPr="00537E65">
        <w:rPr>
          <w:rStyle w:val="StyleUnderline"/>
        </w:rPr>
        <w:t>Our actions</w:t>
      </w:r>
      <w:r w:rsidRPr="00034990">
        <w:rPr>
          <w:sz w:val="16"/>
        </w:rPr>
        <w:t xml:space="preserve"> as conservationists </w:t>
      </w:r>
      <w:r w:rsidRPr="00537E65">
        <w:rPr>
          <w:rStyle w:val="StyleUnderline"/>
        </w:rPr>
        <w:t xml:space="preserve">should be selfless not </w:t>
      </w:r>
      <w:r w:rsidRPr="00C102F5">
        <w:rPr>
          <w:rStyle w:val="StyleUnderline"/>
        </w:rPr>
        <w:t>selfish. By acting from</w:t>
      </w:r>
      <w:r w:rsidRPr="00537E65">
        <w:rPr>
          <w:rStyle w:val="StyleUnderline"/>
        </w:rPr>
        <w:t xml:space="preserve"> compassion and generosity we transcend</w:t>
      </w:r>
      <w:r w:rsidRPr="00034990">
        <w:rPr>
          <w:sz w:val="16"/>
        </w:rPr>
        <w:t xml:space="preserve"> the </w:t>
      </w:r>
      <w:r w:rsidRPr="00537E65">
        <w:rPr>
          <w:rStyle w:val="StyleUnderline"/>
        </w:rPr>
        <w:t>polarization</w:t>
      </w:r>
      <w:r w:rsidRPr="00034990">
        <w:rPr>
          <w:sz w:val="16"/>
        </w:rPr>
        <w:t xml:space="preserve"> of “us” and “them.”</w:t>
      </w:r>
    </w:p>
    <w:p w14:paraId="6419BDB7" w14:textId="77777777" w:rsidR="00CD69E1" w:rsidRPr="00034990" w:rsidRDefault="00CD69E1" w:rsidP="00CD69E1">
      <w:pPr>
        <w:rPr>
          <w:sz w:val="16"/>
        </w:rPr>
      </w:pPr>
      <w:r w:rsidRPr="00034990">
        <w:rPr>
          <w:sz w:val="16"/>
        </w:rPr>
        <w:t>David Brower, a legend in conservation said, “</w:t>
      </w:r>
      <w:r w:rsidRPr="00537E65">
        <w:rPr>
          <w:rStyle w:val="StyleUnderline"/>
        </w:rPr>
        <w:t xml:space="preserve">All our </w:t>
      </w:r>
      <w:r w:rsidRPr="00C102F5">
        <w:rPr>
          <w:rStyle w:val="Emphasis"/>
        </w:rPr>
        <w:t>victories</w:t>
      </w:r>
      <w:r w:rsidRPr="00537E65">
        <w:rPr>
          <w:rStyle w:val="StyleUnderline"/>
        </w:rPr>
        <w:t xml:space="preserve"> are </w:t>
      </w:r>
      <w:proofErr w:type="gramStart"/>
      <w:r w:rsidRPr="00C102F5">
        <w:rPr>
          <w:rStyle w:val="Emphasis"/>
        </w:rPr>
        <w:t>temporary</w:t>
      </w:r>
      <w:proofErr w:type="gramEnd"/>
      <w:r w:rsidRPr="00537E65">
        <w:rPr>
          <w:rStyle w:val="StyleUnderline"/>
        </w:rPr>
        <w:t xml:space="preserve"> and all of our </w:t>
      </w:r>
      <w:r w:rsidRPr="00C102F5">
        <w:rPr>
          <w:rStyle w:val="Emphasis"/>
        </w:rPr>
        <w:t>defeats</w:t>
      </w:r>
      <w:r w:rsidRPr="00537E65">
        <w:rPr>
          <w:rStyle w:val="StyleUnderline"/>
        </w:rPr>
        <w:t xml:space="preserve"> are </w:t>
      </w:r>
      <w:r w:rsidRPr="00C102F5">
        <w:rPr>
          <w:rStyle w:val="Emphasis"/>
        </w:rPr>
        <w:t>permanent</w:t>
      </w:r>
      <w:r w:rsidRPr="00034990">
        <w:rPr>
          <w:sz w:val="16"/>
        </w:rPr>
        <w:t xml:space="preserve">.” We know that </w:t>
      </w:r>
      <w:r w:rsidRPr="00537E65">
        <w:rPr>
          <w:rStyle w:val="StyleUnderline"/>
        </w:rPr>
        <w:t>conservation work requires</w:t>
      </w:r>
      <w:r w:rsidRPr="00034990">
        <w:rPr>
          <w:sz w:val="16"/>
        </w:rPr>
        <w:t xml:space="preserve"> (to borrow from another conservation legend, Brock Evans) </w:t>
      </w:r>
      <w:r w:rsidRPr="00C102F5">
        <w:rPr>
          <w:rStyle w:val="StyleUnderline"/>
        </w:rPr>
        <w:t xml:space="preserve">relentless </w:t>
      </w:r>
      <w:r w:rsidRPr="00C102F5">
        <w:rPr>
          <w:rStyle w:val="Emphasis"/>
        </w:rPr>
        <w:t>pressure</w:t>
      </w:r>
      <w:r w:rsidRPr="00C102F5">
        <w:rPr>
          <w:rStyle w:val="StyleUnderline"/>
        </w:rPr>
        <w:t xml:space="preserve">, relentlessly </w:t>
      </w:r>
      <w:r w:rsidRPr="00C102F5">
        <w:rPr>
          <w:rStyle w:val="Emphasis"/>
        </w:rPr>
        <w:t>applied</w:t>
      </w:r>
      <w:r w:rsidRPr="00C102F5">
        <w:rPr>
          <w:rStyle w:val="StyleUnderline"/>
        </w:rPr>
        <w:t>, as we</w:t>
      </w:r>
      <w:r w:rsidRPr="00537E65">
        <w:rPr>
          <w:rStyle w:val="StyleUnderline"/>
        </w:rPr>
        <w:t xml:space="preserve"> often fight the same battles </w:t>
      </w:r>
      <w:proofErr w:type="gramStart"/>
      <w:r w:rsidRPr="00537E65">
        <w:rPr>
          <w:rStyle w:val="Emphasis"/>
        </w:rPr>
        <w:t>over</w:t>
      </w:r>
      <w:r w:rsidRPr="00537E65">
        <w:rPr>
          <w:rStyle w:val="StyleUnderline"/>
        </w:rPr>
        <w:t xml:space="preserve"> and </w:t>
      </w:r>
      <w:r w:rsidRPr="00537E65">
        <w:rPr>
          <w:rStyle w:val="Emphasis"/>
        </w:rPr>
        <w:t>over</w:t>
      </w:r>
      <w:proofErr w:type="gramEnd"/>
      <w:r w:rsidRPr="00034990">
        <w:rPr>
          <w:sz w:val="16"/>
        </w:rPr>
        <w:t xml:space="preserve">. The Buddha observed that </w:t>
      </w:r>
      <w:r w:rsidRPr="001021EE">
        <w:rPr>
          <w:rStyle w:val="Emphasis"/>
          <w:highlight w:val="cyan"/>
        </w:rPr>
        <w:t>impermanence</w:t>
      </w:r>
      <w:r w:rsidRPr="001021EE">
        <w:rPr>
          <w:rStyle w:val="StyleUnderline"/>
          <w:highlight w:val="cyan"/>
        </w:rPr>
        <w:t xml:space="preserve"> is</w:t>
      </w:r>
      <w:r w:rsidRPr="00537E65">
        <w:rPr>
          <w:rStyle w:val="StyleUnderline"/>
        </w:rPr>
        <w:t xml:space="preserve"> one of the</w:t>
      </w:r>
      <w:r w:rsidRPr="00034990">
        <w:rPr>
          <w:sz w:val="16"/>
        </w:rPr>
        <w:t xml:space="preserve"> three </w:t>
      </w:r>
      <w:r w:rsidRPr="001021EE">
        <w:rPr>
          <w:rStyle w:val="Emphasis"/>
          <w:highlight w:val="cyan"/>
        </w:rPr>
        <w:t>immutable</w:t>
      </w:r>
      <w:r w:rsidRPr="0029521F">
        <w:rPr>
          <w:rStyle w:val="Emphasis"/>
        </w:rPr>
        <w:t xml:space="preserve"> characteristics</w:t>
      </w:r>
      <w:r w:rsidRPr="00537E65">
        <w:rPr>
          <w:rStyle w:val="StyleUnderline"/>
        </w:rPr>
        <w:t xml:space="preserve"> of life</w:t>
      </w:r>
      <w:r w:rsidRPr="00034990">
        <w:rPr>
          <w:sz w:val="16"/>
        </w:rPr>
        <w:t xml:space="preserve">. </w:t>
      </w:r>
      <w:r w:rsidRPr="00537E65">
        <w:rPr>
          <w:rStyle w:val="StyleUnderline"/>
        </w:rPr>
        <w:t xml:space="preserve">Change is </w:t>
      </w:r>
      <w:r w:rsidRPr="0029521F">
        <w:rPr>
          <w:rStyle w:val="Emphasis"/>
        </w:rPr>
        <w:t>constant</w:t>
      </w:r>
      <w:r w:rsidRPr="00034990">
        <w:rPr>
          <w:sz w:val="16"/>
        </w:rPr>
        <w:t xml:space="preserve">; </w:t>
      </w:r>
      <w:r w:rsidRPr="001021EE">
        <w:rPr>
          <w:rStyle w:val="StyleUnderline"/>
          <w:highlight w:val="cyan"/>
        </w:rPr>
        <w:t>nothing lasts</w:t>
      </w:r>
      <w:r w:rsidRPr="00034990">
        <w:rPr>
          <w:sz w:val="16"/>
        </w:rPr>
        <w:t xml:space="preserve">. “It is a bold thing for a human being who lives on the earth but a few score years at the most to presume upon the Eternal and covet perpetuity for any of his undertakings,” said wilderness warrior Howard Zahnhiser. </w:t>
      </w:r>
      <w:r w:rsidRPr="00537E65">
        <w:rPr>
          <w:rStyle w:val="StyleUnderline"/>
        </w:rPr>
        <w:t xml:space="preserve">We </w:t>
      </w:r>
      <w:r w:rsidRPr="001021EE">
        <w:rPr>
          <w:rStyle w:val="StyleUnderline"/>
          <w:highlight w:val="cyan"/>
        </w:rPr>
        <w:t xml:space="preserve">cannot </w:t>
      </w:r>
      <w:r w:rsidRPr="001021EE">
        <w:rPr>
          <w:rStyle w:val="Emphasis"/>
          <w:highlight w:val="cyan"/>
        </w:rPr>
        <w:t>ever</w:t>
      </w:r>
      <w:r w:rsidRPr="001021EE">
        <w:rPr>
          <w:rStyle w:val="StyleUnderline"/>
          <w:highlight w:val="cyan"/>
        </w:rPr>
        <w:t xml:space="preserve"> achieve</w:t>
      </w:r>
      <w:r w:rsidRPr="00537E65">
        <w:rPr>
          <w:rStyle w:val="StyleUnderline"/>
        </w:rPr>
        <w:t xml:space="preserve"> a permanent state of </w:t>
      </w:r>
      <w:r w:rsidRPr="001021EE">
        <w:rPr>
          <w:rStyle w:val="Emphasis"/>
          <w:highlight w:val="cyan"/>
        </w:rPr>
        <w:t>perfection</w:t>
      </w:r>
      <w:r w:rsidRPr="00537E65">
        <w:rPr>
          <w:rStyle w:val="StyleUnderline"/>
        </w:rPr>
        <w:t xml:space="preserve"> or </w:t>
      </w:r>
      <w:r w:rsidRPr="0029521F">
        <w:rPr>
          <w:rStyle w:val="Emphasis"/>
        </w:rPr>
        <w:t>protection</w:t>
      </w:r>
      <w:r w:rsidRPr="00034990">
        <w:rPr>
          <w:sz w:val="16"/>
        </w:rPr>
        <w:t xml:space="preserve">, </w:t>
      </w:r>
      <w:r w:rsidRPr="001021EE">
        <w:rPr>
          <w:rStyle w:val="StyleUnderline"/>
          <w:highlight w:val="cyan"/>
        </w:rPr>
        <w:t xml:space="preserve">and even the </w:t>
      </w:r>
      <w:r w:rsidRPr="001021EE">
        <w:rPr>
          <w:rStyle w:val="Emphasis"/>
          <w:highlight w:val="cyan"/>
        </w:rPr>
        <w:t>most devastating defeats</w:t>
      </w:r>
      <w:r w:rsidRPr="001021EE">
        <w:rPr>
          <w:rStyle w:val="StyleUnderline"/>
          <w:highlight w:val="cyan"/>
        </w:rPr>
        <w:t xml:space="preserve"> give rise to </w:t>
      </w:r>
      <w:r w:rsidRPr="001021EE">
        <w:rPr>
          <w:rStyle w:val="Emphasis"/>
          <w:highlight w:val="cyan"/>
        </w:rPr>
        <w:t>future opportunities</w:t>
      </w:r>
      <w:r w:rsidRPr="00034990">
        <w:rPr>
          <w:sz w:val="16"/>
        </w:rPr>
        <w:t>.</w:t>
      </w:r>
    </w:p>
    <w:p w14:paraId="4A900473" w14:textId="77777777" w:rsidR="00CD69E1" w:rsidRPr="00034990" w:rsidRDefault="00CD69E1" w:rsidP="00CD69E1">
      <w:pPr>
        <w:rPr>
          <w:sz w:val="16"/>
        </w:rPr>
      </w:pPr>
      <w:r w:rsidRPr="00034990">
        <w:rPr>
          <w:sz w:val="16"/>
        </w:rPr>
        <w:t xml:space="preserve">Conservation is a relay race, not a sprint, with the baton of obligation passed from one generation to the next. </w:t>
      </w:r>
      <w:r w:rsidRPr="001021EE">
        <w:rPr>
          <w:rStyle w:val="StyleUnderline"/>
          <w:highlight w:val="cyan"/>
        </w:rPr>
        <w:t xml:space="preserve">We </w:t>
      </w:r>
      <w:r w:rsidRPr="001021EE">
        <w:rPr>
          <w:rStyle w:val="Emphasis"/>
          <w:sz w:val="30"/>
          <w:szCs w:val="30"/>
          <w:highlight w:val="cyan"/>
        </w:rPr>
        <w:t>cannot save all there is to save</w:t>
      </w:r>
      <w:r w:rsidRPr="00537E65">
        <w:rPr>
          <w:rStyle w:val="StyleUnderline"/>
        </w:rPr>
        <w:t xml:space="preserve"> in our </w:t>
      </w:r>
      <w:r w:rsidRPr="00C102F5">
        <w:rPr>
          <w:rStyle w:val="StyleUnderline"/>
        </w:rPr>
        <w:t xml:space="preserve">lifetimes. </w:t>
      </w:r>
      <w:r w:rsidRPr="001021EE">
        <w:rPr>
          <w:rStyle w:val="StyleUnderline"/>
          <w:highlight w:val="cyan"/>
        </w:rPr>
        <w:t xml:space="preserve">Trying to do </w:t>
      </w:r>
      <w:r w:rsidRPr="001021EE">
        <w:rPr>
          <w:rStyle w:val="Emphasis"/>
          <w:highlight w:val="cyan"/>
        </w:rPr>
        <w:t>too much too fast</w:t>
      </w:r>
      <w:r w:rsidRPr="001021EE">
        <w:rPr>
          <w:rStyle w:val="StyleUnderline"/>
          <w:highlight w:val="cyan"/>
        </w:rPr>
        <w:t xml:space="preserve"> and </w:t>
      </w:r>
      <w:r w:rsidRPr="001021EE">
        <w:rPr>
          <w:rStyle w:val="Emphasis"/>
          <w:highlight w:val="cyan"/>
        </w:rPr>
        <w:t>too often</w:t>
      </w:r>
      <w:r w:rsidRPr="001021EE">
        <w:rPr>
          <w:rStyle w:val="StyleUnderline"/>
          <w:highlight w:val="cyan"/>
        </w:rPr>
        <w:t xml:space="preserve"> brings on</w:t>
      </w:r>
      <w:r w:rsidRPr="00537E65">
        <w:rPr>
          <w:rStyle w:val="StyleUnderline"/>
        </w:rPr>
        <w:t xml:space="preserve"> the </w:t>
      </w:r>
      <w:r w:rsidRPr="001021EE">
        <w:rPr>
          <w:rStyle w:val="StyleUnderline"/>
          <w:highlight w:val="cyan"/>
        </w:rPr>
        <w:t>dis-ease of</w:t>
      </w:r>
      <w:r w:rsidRPr="00034990">
        <w:rPr>
          <w:sz w:val="16"/>
        </w:rPr>
        <w:t xml:space="preserve"> “</w:t>
      </w:r>
      <w:r w:rsidRPr="001021EE">
        <w:rPr>
          <w:rStyle w:val="Emphasis"/>
          <w:highlight w:val="cyan"/>
        </w:rPr>
        <w:t>busy-ness</w:t>
      </w:r>
      <w:r w:rsidRPr="00034990">
        <w:rPr>
          <w:sz w:val="16"/>
        </w:rPr>
        <w:t xml:space="preserve">.” Ask a fellow conservationist how they are and, </w:t>
      </w:r>
      <w:proofErr w:type="gramStart"/>
      <w:r w:rsidRPr="00034990">
        <w:rPr>
          <w:sz w:val="16"/>
        </w:rPr>
        <w:t>more often than not</w:t>
      </w:r>
      <w:proofErr w:type="gramEnd"/>
      <w:r w:rsidRPr="00034990">
        <w:rPr>
          <w:sz w:val="16"/>
        </w:rPr>
        <w:t xml:space="preserve">, you get back the response: “Busy.” Busy has become the modern badge of self-worth, as if by proclaiming our </w:t>
      </w:r>
      <w:proofErr w:type="gramStart"/>
      <w:r w:rsidRPr="00034990">
        <w:rPr>
          <w:sz w:val="16"/>
        </w:rPr>
        <w:t>busy-ness</w:t>
      </w:r>
      <w:proofErr w:type="gramEnd"/>
      <w:r w:rsidRPr="00034990">
        <w:rPr>
          <w:sz w:val="16"/>
        </w:rPr>
        <w:t xml:space="preserve"> we fend off the nagging worry that we are not doing enough.</w:t>
      </w:r>
    </w:p>
    <w:p w14:paraId="120789FE" w14:textId="77777777" w:rsidR="00CD69E1" w:rsidRPr="00034990" w:rsidRDefault="00CD69E1" w:rsidP="00CD69E1">
      <w:pPr>
        <w:rPr>
          <w:sz w:val="16"/>
        </w:rPr>
      </w:pPr>
      <w:r w:rsidRPr="00034990">
        <w:rPr>
          <w:sz w:val="16"/>
        </w:rPr>
        <w:t xml:space="preserve">I would prescribe three things for modern conservationists: gratitude, immersion in nature, and meditation. Like a border collie that needs a job, </w:t>
      </w:r>
      <w:r w:rsidRPr="00537E65">
        <w:rPr>
          <w:rStyle w:val="StyleUnderline"/>
        </w:rPr>
        <w:t xml:space="preserve">we can </w:t>
      </w:r>
      <w:r w:rsidRPr="008022BA">
        <w:rPr>
          <w:rStyle w:val="StyleUnderline"/>
        </w:rPr>
        <w:t>give our</w:t>
      </w:r>
      <w:r w:rsidRPr="00537E65">
        <w:rPr>
          <w:rStyle w:val="StyleUnderline"/>
        </w:rPr>
        <w:t xml:space="preserve"> discerning </w:t>
      </w:r>
      <w:r w:rsidRPr="008022BA">
        <w:rPr>
          <w:rStyle w:val="StyleUnderline"/>
        </w:rPr>
        <w:t xml:space="preserve">minds </w:t>
      </w:r>
      <w:r w:rsidRPr="009307A2">
        <w:rPr>
          <w:rStyle w:val="StyleUnderline"/>
        </w:rPr>
        <w:t xml:space="preserve">the </w:t>
      </w:r>
      <w:r w:rsidRPr="001021EE">
        <w:rPr>
          <w:rStyle w:val="Emphasis"/>
          <w:highlight w:val="cyan"/>
        </w:rPr>
        <w:t>task</w:t>
      </w:r>
      <w:r w:rsidRPr="001021EE">
        <w:rPr>
          <w:rStyle w:val="StyleUnderline"/>
          <w:highlight w:val="cyan"/>
        </w:rPr>
        <w:t xml:space="preserve"> of finding what is </w:t>
      </w:r>
      <w:r w:rsidRPr="001021EE">
        <w:rPr>
          <w:rStyle w:val="Emphasis"/>
          <w:highlight w:val="cyan"/>
        </w:rPr>
        <w:t>right</w:t>
      </w:r>
      <w:r w:rsidRPr="00537E65">
        <w:rPr>
          <w:rStyle w:val="StyleUnderline"/>
        </w:rPr>
        <w:t xml:space="preserve"> with </w:t>
      </w:r>
      <w:r w:rsidRPr="009307A2">
        <w:rPr>
          <w:rStyle w:val="StyleUnderline"/>
        </w:rPr>
        <w:t xml:space="preserve">the world, </w:t>
      </w:r>
      <w:r w:rsidRPr="001021EE">
        <w:rPr>
          <w:rStyle w:val="StyleUnderline"/>
          <w:highlight w:val="cyan"/>
        </w:rPr>
        <w:t xml:space="preserve">rather than all that is </w:t>
      </w:r>
      <w:r w:rsidRPr="001021EE">
        <w:rPr>
          <w:rStyle w:val="Emphasis"/>
          <w:highlight w:val="cyan"/>
        </w:rPr>
        <w:t>wrong</w:t>
      </w:r>
      <w:r w:rsidRPr="009307A2">
        <w:rPr>
          <w:rStyle w:val="StyleUnderline"/>
        </w:rPr>
        <w:t>. A daily</w:t>
      </w:r>
      <w:r w:rsidRPr="00537E65">
        <w:rPr>
          <w:rStyle w:val="StyleUnderline"/>
        </w:rPr>
        <w:t xml:space="preserve"> </w:t>
      </w:r>
      <w:r w:rsidRPr="009307A2">
        <w:rPr>
          <w:rStyle w:val="Emphasis"/>
        </w:rPr>
        <w:t>gratitude</w:t>
      </w:r>
      <w:r w:rsidRPr="00034990">
        <w:rPr>
          <w:sz w:val="16"/>
        </w:rPr>
        <w:t xml:space="preserve"> practice of, say, making a list of five things you are grateful for, will bring benefits to your work and your life.</w:t>
      </w:r>
    </w:p>
    <w:p w14:paraId="4645A36C" w14:textId="77777777" w:rsidR="00CD69E1" w:rsidRPr="00034990" w:rsidRDefault="00CD69E1" w:rsidP="00CD69E1">
      <w:pPr>
        <w:rPr>
          <w:sz w:val="16"/>
        </w:rPr>
      </w:pPr>
      <w:r w:rsidRPr="00034990">
        <w:rPr>
          <w:sz w:val="16"/>
        </w:rPr>
        <w:t xml:space="preserve">“Save it because you love it,” says western Dharma teacher Jack Kornfield. But you </w:t>
      </w:r>
      <w:proofErr w:type="gramStart"/>
      <w:r w:rsidRPr="00034990">
        <w:rPr>
          <w:sz w:val="16"/>
        </w:rPr>
        <w:t>have to</w:t>
      </w:r>
      <w:proofErr w:type="gramEnd"/>
      <w:r w:rsidRPr="00034990">
        <w:rPr>
          <w:sz w:val="16"/>
        </w:rPr>
        <w:t xml:space="preserve"> know it before you love it. I am always dismayed by how little time modern conservationists spend in wild nature. Every person working in conservation should take at least one 10-day trip into wild nature each year. And get paid to do it. Shorter trips just don’t cut it because it takes several days just to disconnect from the buzz of the modern world and reconnect with the slower, deeper rhythms of nature.</w:t>
      </w:r>
    </w:p>
    <w:p w14:paraId="789B5161" w14:textId="77777777" w:rsidR="00CD69E1" w:rsidRDefault="00CD69E1" w:rsidP="00CD69E1">
      <w:pPr>
        <w:rPr>
          <w:sz w:val="16"/>
        </w:rPr>
      </w:pPr>
      <w:r w:rsidRPr="00034990">
        <w:rPr>
          <w:sz w:val="16"/>
        </w:rPr>
        <w:t xml:space="preserve">Deep time in the </w:t>
      </w:r>
      <w:proofErr w:type="gramStart"/>
      <w:r w:rsidRPr="00034990">
        <w:rPr>
          <w:sz w:val="16"/>
        </w:rPr>
        <w:t>wildness</w:t>
      </w:r>
      <w:proofErr w:type="gramEnd"/>
      <w:r w:rsidRPr="00034990">
        <w:rPr>
          <w:sz w:val="16"/>
        </w:rPr>
        <w:t xml:space="preserve"> </w:t>
      </w:r>
      <w:r w:rsidRPr="00537E65">
        <w:rPr>
          <w:rStyle w:val="StyleUnderline"/>
        </w:rPr>
        <w:t xml:space="preserve">will </w:t>
      </w:r>
      <w:r w:rsidRPr="0029521F">
        <w:rPr>
          <w:rStyle w:val="Emphasis"/>
        </w:rPr>
        <w:t>ground</w:t>
      </w:r>
      <w:r w:rsidRPr="00537E65">
        <w:rPr>
          <w:rStyle w:val="StyleUnderline"/>
        </w:rPr>
        <w:t xml:space="preserve"> you in reality and will </w:t>
      </w:r>
      <w:r w:rsidRPr="001021EE">
        <w:rPr>
          <w:rStyle w:val="Emphasis"/>
          <w:highlight w:val="cyan"/>
        </w:rPr>
        <w:t>defuse</w:t>
      </w:r>
      <w:r w:rsidRPr="001021EE">
        <w:rPr>
          <w:rStyle w:val="StyleUnderline"/>
          <w:highlight w:val="cyan"/>
        </w:rPr>
        <w:t xml:space="preserve"> the </w:t>
      </w:r>
      <w:proofErr w:type="spellStart"/>
      <w:r w:rsidRPr="001021EE">
        <w:rPr>
          <w:rStyle w:val="StyleUnderline"/>
          <w:highlight w:val="cyan"/>
        </w:rPr>
        <w:t>hecticity</w:t>
      </w:r>
      <w:proofErr w:type="spellEnd"/>
      <w:r w:rsidRPr="001021EE">
        <w:rPr>
          <w:rStyle w:val="StyleUnderline"/>
          <w:highlight w:val="cyan"/>
        </w:rPr>
        <w:t xml:space="preserve"> that renders most of us </w:t>
      </w:r>
      <w:r w:rsidRPr="001021EE">
        <w:rPr>
          <w:rStyle w:val="Emphasis"/>
          <w:sz w:val="30"/>
          <w:szCs w:val="30"/>
          <w:highlight w:val="cyan"/>
        </w:rPr>
        <w:t>too distracted to be effective</w:t>
      </w:r>
      <w:r w:rsidRPr="00034990">
        <w:rPr>
          <w:sz w:val="16"/>
        </w:rPr>
        <w:t xml:space="preserve">. </w:t>
      </w:r>
      <w:r w:rsidRPr="00537E65">
        <w:rPr>
          <w:rStyle w:val="StyleUnderline"/>
        </w:rPr>
        <w:t>Meditation</w:t>
      </w:r>
      <w:r w:rsidRPr="00034990">
        <w:rPr>
          <w:sz w:val="16"/>
        </w:rPr>
        <w:t xml:space="preserve"> provides the same </w:t>
      </w:r>
      <w:proofErr w:type="gramStart"/>
      <w:r w:rsidRPr="00034990">
        <w:rPr>
          <w:sz w:val="16"/>
        </w:rPr>
        <w:t>grounding, and</w:t>
      </w:r>
      <w:proofErr w:type="gramEnd"/>
      <w:r w:rsidRPr="00034990">
        <w:rPr>
          <w:sz w:val="16"/>
        </w:rPr>
        <w:t xml:space="preserve"> </w:t>
      </w:r>
      <w:r w:rsidRPr="00537E65">
        <w:rPr>
          <w:rStyle w:val="StyleUnderline"/>
        </w:rPr>
        <w:t xml:space="preserve">is a </w:t>
      </w:r>
      <w:r w:rsidRPr="0029521F">
        <w:rPr>
          <w:rStyle w:val="Emphasis"/>
        </w:rPr>
        <w:t>portable refuge</w:t>
      </w:r>
      <w:r w:rsidRPr="00537E65">
        <w:rPr>
          <w:rStyle w:val="StyleUnderline"/>
        </w:rPr>
        <w:t xml:space="preserve"> that will make you more </w:t>
      </w:r>
      <w:r w:rsidRPr="0029521F">
        <w:rPr>
          <w:rStyle w:val="Emphasis"/>
        </w:rPr>
        <w:t>patient</w:t>
      </w:r>
      <w:r w:rsidRPr="00034990">
        <w:rPr>
          <w:sz w:val="16"/>
        </w:rPr>
        <w:t xml:space="preserve">, </w:t>
      </w:r>
      <w:r w:rsidRPr="00537E65">
        <w:rPr>
          <w:rStyle w:val="StyleUnderline"/>
        </w:rPr>
        <w:t xml:space="preserve">more </w:t>
      </w:r>
      <w:r w:rsidRPr="0029521F">
        <w:rPr>
          <w:rStyle w:val="Emphasis"/>
        </w:rPr>
        <w:t>caring</w:t>
      </w:r>
      <w:r w:rsidRPr="00034990">
        <w:rPr>
          <w:sz w:val="16"/>
        </w:rPr>
        <w:t xml:space="preserve">, </w:t>
      </w:r>
      <w:r w:rsidRPr="00537E65">
        <w:rPr>
          <w:rStyle w:val="StyleUnderline"/>
        </w:rPr>
        <w:t xml:space="preserve">more </w:t>
      </w:r>
      <w:r w:rsidRPr="0029521F">
        <w:rPr>
          <w:rStyle w:val="Emphasis"/>
        </w:rPr>
        <w:t>present</w:t>
      </w:r>
      <w:r w:rsidRPr="009307A2">
        <w:rPr>
          <w:rStyle w:val="StyleUnderline"/>
        </w:rPr>
        <w:t>, less</w:t>
      </w:r>
      <w:r w:rsidRPr="00537E65">
        <w:rPr>
          <w:rStyle w:val="StyleUnderline"/>
        </w:rPr>
        <w:t xml:space="preserve"> </w:t>
      </w:r>
      <w:r w:rsidRPr="0029521F">
        <w:rPr>
          <w:rStyle w:val="Emphasis"/>
        </w:rPr>
        <w:t>angry</w:t>
      </w:r>
      <w:r w:rsidRPr="00034990">
        <w:rPr>
          <w:sz w:val="16"/>
        </w:rPr>
        <w:t xml:space="preserve">, </w:t>
      </w:r>
      <w:r w:rsidRPr="00537E65">
        <w:rPr>
          <w:rStyle w:val="StyleUnderline"/>
        </w:rPr>
        <w:t xml:space="preserve">less </w:t>
      </w:r>
      <w:r w:rsidRPr="0029521F">
        <w:rPr>
          <w:rStyle w:val="Emphasis"/>
        </w:rPr>
        <w:t>stressed</w:t>
      </w:r>
      <w:r w:rsidRPr="00537E65">
        <w:rPr>
          <w:rStyle w:val="StyleUnderline"/>
        </w:rPr>
        <w:t xml:space="preserve"> and less prone to </w:t>
      </w:r>
      <w:r w:rsidRPr="0029521F">
        <w:rPr>
          <w:rStyle w:val="Emphasis"/>
        </w:rPr>
        <w:t>burnout</w:t>
      </w:r>
      <w:r w:rsidRPr="00034990">
        <w:rPr>
          <w:sz w:val="16"/>
        </w:rPr>
        <w:t xml:space="preserve">. If that is not enough, the Buddha also assured that mediation would improve your complexion, help you sleep better and draw rare, shy animals </w:t>
      </w:r>
      <w:proofErr w:type="gramStart"/>
      <w:r w:rsidRPr="00034990">
        <w:rPr>
          <w:sz w:val="16"/>
        </w:rPr>
        <w:t>near</w:t>
      </w:r>
      <w:proofErr w:type="gramEnd"/>
      <w:r w:rsidRPr="00034990">
        <w:rPr>
          <w:sz w:val="16"/>
        </w:rPr>
        <w:t>! Don’t just take my word, or the Buddha’s. See for yourself.</w:t>
      </w:r>
    </w:p>
    <w:p w14:paraId="6CDF58AD" w14:textId="6D1D7C2D" w:rsidR="00CD69E1" w:rsidRDefault="00CD69E1" w:rsidP="00CD69E1">
      <w:pPr>
        <w:pStyle w:val="Heading3"/>
      </w:pPr>
      <w:r>
        <w:t>Obscurity---Framework</w:t>
      </w:r>
    </w:p>
    <w:p w14:paraId="02651F8B" w14:textId="77777777" w:rsidR="00CD69E1" w:rsidRPr="00AE3503" w:rsidRDefault="00CD69E1" w:rsidP="00CD69E1">
      <w:pPr>
        <w:pStyle w:val="Heading4"/>
      </w:pPr>
      <w:r w:rsidRPr="00AE3503">
        <w:t xml:space="preserve">Legal engagement </w:t>
      </w:r>
      <w:r w:rsidRPr="00AE3503">
        <w:rPr>
          <w:u w:val="single"/>
        </w:rPr>
        <w:t>collapses</w:t>
      </w:r>
      <w:r w:rsidRPr="00AE3503">
        <w:t xml:space="preserve"> lived experience into </w:t>
      </w:r>
      <w:r w:rsidRPr="00AE3503">
        <w:rPr>
          <w:u w:val="single"/>
        </w:rPr>
        <w:t>tangible state action</w:t>
      </w:r>
      <w:r w:rsidRPr="00AE3503">
        <w:t xml:space="preserve">, facilitating state </w:t>
      </w:r>
      <w:r w:rsidRPr="00AE3503">
        <w:rPr>
          <w:u w:val="single"/>
        </w:rPr>
        <w:t>addiction</w:t>
      </w:r>
      <w:r w:rsidRPr="00AE3503">
        <w:t xml:space="preserve"> AND authorizing </w:t>
      </w:r>
      <w:r w:rsidRPr="00AE3503">
        <w:rPr>
          <w:u w:val="single"/>
        </w:rPr>
        <w:t>artificial legitimacy</w:t>
      </w:r>
      <w:r>
        <w:t xml:space="preserve"> through </w:t>
      </w:r>
      <w:r w:rsidRPr="00FA01A3">
        <w:rPr>
          <w:u w:val="single"/>
        </w:rPr>
        <w:t>paternalism</w:t>
      </w:r>
      <w:r>
        <w:t>.</w:t>
      </w:r>
    </w:p>
    <w:p w14:paraId="7C77BA09" w14:textId="77777777" w:rsidR="00CD69E1" w:rsidRDefault="00CD69E1" w:rsidP="00CD69E1">
      <w:proofErr w:type="spellStart"/>
      <w:r w:rsidRPr="00E477B2">
        <w:rPr>
          <w:rStyle w:val="Style13ptBold"/>
        </w:rPr>
        <w:t>Schonthal</w:t>
      </w:r>
      <w:proofErr w:type="spellEnd"/>
      <w:r w:rsidRPr="00E477B2">
        <w:rPr>
          <w:rStyle w:val="Style13ptBold"/>
        </w:rPr>
        <w:t xml:space="preserve"> ’16</w:t>
      </w:r>
      <w:r>
        <w:t xml:space="preserve"> [Benjamin; 2016; </w:t>
      </w:r>
      <w:r w:rsidRPr="002F0916">
        <w:t xml:space="preserve">Professor of Buddhist Studies and Head of the Religion </w:t>
      </w:r>
      <w:proofErr w:type="spellStart"/>
      <w:r w:rsidRPr="002F0916">
        <w:t>Programme</w:t>
      </w:r>
      <w:proofErr w:type="spellEnd"/>
      <w:r w:rsidRPr="002F0916">
        <w:t xml:space="preserve"> at the University of Otago</w:t>
      </w:r>
      <w:r>
        <w:t xml:space="preserve">; Cambridge University Press, “Buddhism, Politics, and the Limits of Law,” pp. 13-16] </w:t>
      </w:r>
    </w:p>
    <w:p w14:paraId="1828E15D" w14:textId="77777777" w:rsidR="00CD69E1" w:rsidRPr="009516AE" w:rsidRDefault="00CD69E1" w:rsidP="00CD69E1">
      <w:pPr>
        <w:rPr>
          <w:sz w:val="16"/>
        </w:rPr>
      </w:pPr>
      <w:r w:rsidRPr="009516AE">
        <w:rPr>
          <w:sz w:val="16"/>
        </w:rPr>
        <w:t xml:space="preserve">On the other hand, </w:t>
      </w:r>
      <w:r w:rsidRPr="00C900C6">
        <w:rPr>
          <w:rStyle w:val="Emphasis"/>
        </w:rPr>
        <w:t>pyrrhic constitutionalism</w:t>
      </w:r>
      <w:r w:rsidRPr="009516AE">
        <w:rPr>
          <w:sz w:val="16"/>
        </w:rPr>
        <w:t xml:space="preserve"> stems from the power of constitutional discourse to </w:t>
      </w:r>
      <w:r w:rsidRPr="009516AE">
        <w:rPr>
          <w:sz w:val="16"/>
          <w:szCs w:val="16"/>
        </w:rPr>
        <w:t>shape the ways in which citizens express, conceive and</w:t>
      </w:r>
      <w:r w:rsidRPr="009516AE">
        <w:t xml:space="preserve"> </w:t>
      </w:r>
      <w:r w:rsidRPr="0000303F">
        <w:rPr>
          <w:u w:val="single"/>
        </w:rPr>
        <w:t xml:space="preserve">deal with their </w:t>
      </w:r>
      <w:r w:rsidRPr="009516AE">
        <w:rPr>
          <w:u w:val="single"/>
        </w:rPr>
        <w:t>differing</w:t>
      </w:r>
      <w:r w:rsidRPr="0000303F">
        <w:rPr>
          <w:u w:val="single"/>
        </w:rPr>
        <w:t xml:space="preserve"> claims about religion</w:t>
      </w:r>
      <w:r w:rsidRPr="009516AE">
        <w:rPr>
          <w:sz w:val="16"/>
        </w:rPr>
        <w:t xml:space="preserve">.38 </w:t>
      </w:r>
      <w:r w:rsidRPr="00EA77E1">
        <w:rPr>
          <w:rStyle w:val="Emphasis"/>
          <w:highlight w:val="cyan"/>
        </w:rPr>
        <w:t>Law</w:t>
      </w:r>
      <w:r w:rsidRPr="009516AE">
        <w:rPr>
          <w:sz w:val="16"/>
        </w:rPr>
        <w:t xml:space="preserve">, as the legal theorist Benjamin Berger argues, </w:t>
      </w:r>
      <w:r w:rsidRPr="00EA77E1">
        <w:rPr>
          <w:highlight w:val="cyan"/>
          <w:u w:val="single"/>
        </w:rPr>
        <w:t xml:space="preserve">is not a </w:t>
      </w:r>
      <w:r w:rsidRPr="00EA77E1">
        <w:rPr>
          <w:rStyle w:val="Emphasis"/>
          <w:highlight w:val="cyan"/>
        </w:rPr>
        <w:t>neutral</w:t>
      </w:r>
      <w:r w:rsidRPr="0000303F">
        <w:rPr>
          <w:u w:val="single"/>
        </w:rPr>
        <w:t xml:space="preserve"> and benign curatorial </w:t>
      </w:r>
      <w:r w:rsidRPr="00EA77E1">
        <w:rPr>
          <w:highlight w:val="cyan"/>
          <w:u w:val="single"/>
        </w:rPr>
        <w:t>tool</w:t>
      </w:r>
      <w:r w:rsidRPr="009516AE">
        <w:rPr>
          <w:sz w:val="16"/>
        </w:rPr>
        <w:t xml:space="preserve">, </w:t>
      </w:r>
      <w:r w:rsidRPr="009516AE">
        <w:rPr>
          <w:rStyle w:val="Emphasis"/>
        </w:rPr>
        <w:t>impartial</w:t>
      </w:r>
      <w:r w:rsidRPr="0000303F">
        <w:rPr>
          <w:u w:val="single"/>
        </w:rPr>
        <w:t xml:space="preserve"> to and aloof from</w:t>
      </w:r>
      <w:r w:rsidRPr="009516AE">
        <w:rPr>
          <w:sz w:val="16"/>
        </w:rPr>
        <w:t xml:space="preserve"> the </w:t>
      </w:r>
      <w:r w:rsidRPr="009516AE">
        <w:rPr>
          <w:rStyle w:val="Emphasis"/>
        </w:rPr>
        <w:t>social relations</w:t>
      </w:r>
      <w:r w:rsidRPr="0000303F">
        <w:rPr>
          <w:u w:val="single"/>
        </w:rPr>
        <w:t xml:space="preserve"> it addresses</w:t>
      </w:r>
      <w:r w:rsidRPr="009516AE">
        <w:rPr>
          <w:sz w:val="16"/>
        </w:rPr>
        <w:t xml:space="preserve">. </w:t>
      </w:r>
      <w:r w:rsidRPr="004977AA">
        <w:rPr>
          <w:rStyle w:val="Emphasis"/>
        </w:rPr>
        <w:t>Legal discourse</w:t>
      </w:r>
      <w:r w:rsidRPr="004977AA">
        <w:rPr>
          <w:u w:val="single"/>
        </w:rPr>
        <w:t xml:space="preserve"> has its own epistemology</w:t>
      </w:r>
      <w:r w:rsidRPr="009516AE">
        <w:rPr>
          <w:sz w:val="16"/>
        </w:rPr>
        <w:t xml:space="preserve">, </w:t>
      </w:r>
      <w:r w:rsidRPr="0000303F">
        <w:rPr>
          <w:u w:val="single"/>
        </w:rPr>
        <w:t xml:space="preserve">interpretive </w:t>
      </w:r>
      <w:r w:rsidRPr="009516AE">
        <w:rPr>
          <w:rStyle w:val="Emphasis"/>
        </w:rPr>
        <w:t>horizons</w:t>
      </w:r>
      <w:r w:rsidRPr="009516AE">
        <w:rPr>
          <w:sz w:val="16"/>
        </w:rPr>
        <w:t xml:space="preserve">, symbols, practices, commitments, </w:t>
      </w:r>
      <w:r w:rsidRPr="009516AE">
        <w:rPr>
          <w:sz w:val="16"/>
          <w:szCs w:val="16"/>
        </w:rPr>
        <w:t>categories and frames of experience.39 In Sri</w:t>
      </w:r>
      <w:r w:rsidRPr="009516AE">
        <w:rPr>
          <w:sz w:val="16"/>
        </w:rPr>
        <w:t xml:space="preserve"> Lanka, as in most parts of the world, the </w:t>
      </w:r>
      <w:r w:rsidRPr="009516AE">
        <w:rPr>
          <w:sz w:val="16"/>
          <w:szCs w:val="16"/>
        </w:rPr>
        <w:t>constitutional management of religion draws heavily upon the language of rights, freedoms and protections – a language that represents complicated context-based social facts in more rigid terms.40</w:t>
      </w:r>
      <w:r w:rsidRPr="009516AE">
        <w:rPr>
          <w:sz w:val="16"/>
        </w:rPr>
        <w:t xml:space="preserve"> </w:t>
      </w:r>
      <w:r w:rsidRPr="00EA77E1">
        <w:rPr>
          <w:highlight w:val="cyan"/>
          <w:u w:val="single"/>
        </w:rPr>
        <w:t xml:space="preserve">When </w:t>
      </w:r>
      <w:r w:rsidRPr="00EA77E1">
        <w:rPr>
          <w:rStyle w:val="Emphasis"/>
          <w:highlight w:val="cyan"/>
        </w:rPr>
        <w:t>recoded</w:t>
      </w:r>
      <w:r w:rsidRPr="00EA77E1">
        <w:rPr>
          <w:highlight w:val="cyan"/>
          <w:u w:val="single"/>
        </w:rPr>
        <w:t xml:space="preserve"> through</w:t>
      </w:r>
      <w:r w:rsidRPr="009516AE">
        <w:rPr>
          <w:sz w:val="16"/>
        </w:rPr>
        <w:t xml:space="preserve"> the culture and </w:t>
      </w:r>
      <w:r w:rsidRPr="00EA77E1">
        <w:rPr>
          <w:highlight w:val="cyan"/>
          <w:u w:val="single"/>
        </w:rPr>
        <w:t>lexicon of</w:t>
      </w:r>
      <w:r w:rsidRPr="009516AE">
        <w:rPr>
          <w:sz w:val="16"/>
        </w:rPr>
        <w:t xml:space="preserve"> constitutional law and </w:t>
      </w:r>
      <w:r w:rsidRPr="009516AE">
        <w:rPr>
          <w:rStyle w:val="Emphasis"/>
        </w:rPr>
        <w:t xml:space="preserve">legal </w:t>
      </w:r>
      <w:r w:rsidRPr="00EA77E1">
        <w:rPr>
          <w:rStyle w:val="Emphasis"/>
          <w:highlight w:val="cyan"/>
        </w:rPr>
        <w:t>rights</w:t>
      </w:r>
      <w:r w:rsidRPr="009516AE">
        <w:rPr>
          <w:sz w:val="16"/>
        </w:rPr>
        <w:t xml:space="preserve">, </w:t>
      </w:r>
      <w:r w:rsidRPr="0000303F">
        <w:rPr>
          <w:u w:val="single"/>
        </w:rPr>
        <w:t xml:space="preserve">real-world disputes among persons with </w:t>
      </w:r>
      <w:r w:rsidRPr="00EA77E1">
        <w:rPr>
          <w:rStyle w:val="Emphasis"/>
          <w:highlight w:val="cyan"/>
        </w:rPr>
        <w:t>complex</w:t>
      </w:r>
      <w:r w:rsidRPr="00EA77E1">
        <w:rPr>
          <w:highlight w:val="cyan"/>
          <w:u w:val="single"/>
        </w:rPr>
        <w:t xml:space="preserve"> motivations</w:t>
      </w:r>
      <w:r w:rsidRPr="009516AE">
        <w:rPr>
          <w:sz w:val="16"/>
        </w:rPr>
        <w:t xml:space="preserve"> frequently </w:t>
      </w:r>
      <w:r w:rsidRPr="00EA77E1">
        <w:rPr>
          <w:highlight w:val="cyan"/>
          <w:u w:val="single"/>
        </w:rPr>
        <w:t>take on</w:t>
      </w:r>
      <w:r w:rsidRPr="0000303F">
        <w:rPr>
          <w:u w:val="single"/>
        </w:rPr>
        <w:t xml:space="preserve"> the </w:t>
      </w:r>
      <w:r w:rsidRPr="00EA77E1">
        <w:rPr>
          <w:highlight w:val="cyan"/>
          <w:u w:val="single"/>
        </w:rPr>
        <w:t xml:space="preserve">flavor of a </w:t>
      </w:r>
      <w:r w:rsidRPr="00EA77E1">
        <w:rPr>
          <w:rStyle w:val="Emphasis"/>
          <w:highlight w:val="cyan"/>
        </w:rPr>
        <w:t>clear-cut</w:t>
      </w:r>
      <w:r w:rsidRPr="00EA77E1">
        <w:rPr>
          <w:highlight w:val="cyan"/>
          <w:u w:val="single"/>
        </w:rPr>
        <w:t xml:space="preserve"> contest</w:t>
      </w:r>
      <w:r w:rsidRPr="0000303F">
        <w:rPr>
          <w:u w:val="single"/>
        </w:rPr>
        <w:t xml:space="preserve"> between rights and wrongs</w:t>
      </w:r>
      <w:r w:rsidRPr="009516AE">
        <w:rPr>
          <w:sz w:val="16"/>
        </w:rPr>
        <w:t xml:space="preserve">. A </w:t>
      </w:r>
      <w:r w:rsidRPr="009516AE">
        <w:rPr>
          <w:rStyle w:val="Emphasis"/>
        </w:rPr>
        <w:t>reductive economy</w:t>
      </w:r>
      <w:r w:rsidRPr="0000303F">
        <w:rPr>
          <w:u w:val="single"/>
        </w:rPr>
        <w:t xml:space="preserve"> of language</w:t>
      </w:r>
      <w:r w:rsidRPr="009516AE">
        <w:rPr>
          <w:sz w:val="16"/>
        </w:rPr>
        <w:t xml:space="preserve"> also </w:t>
      </w:r>
      <w:proofErr w:type="gramStart"/>
      <w:r w:rsidRPr="0000303F">
        <w:rPr>
          <w:u w:val="single"/>
        </w:rPr>
        <w:t>prevails</w:t>
      </w:r>
      <w:r w:rsidRPr="009516AE">
        <w:rPr>
          <w:sz w:val="16"/>
        </w:rPr>
        <w:t>:</w:t>
      </w:r>
      <w:proofErr w:type="gramEnd"/>
      <w:r w:rsidRPr="009516AE">
        <w:rPr>
          <w:sz w:val="16"/>
        </w:rPr>
        <w:t xml:space="preserve"> those who rely on the language of constitutional </w:t>
      </w:r>
      <w:r w:rsidRPr="0000303F">
        <w:rPr>
          <w:u w:val="single"/>
        </w:rPr>
        <w:t>law</w:t>
      </w:r>
      <w:r w:rsidRPr="009516AE">
        <w:rPr>
          <w:sz w:val="16"/>
        </w:rPr>
        <w:t xml:space="preserve"> tend to </w:t>
      </w:r>
      <w:r w:rsidRPr="009516AE">
        <w:rPr>
          <w:rStyle w:val="Emphasis"/>
        </w:rPr>
        <w:t>discard</w:t>
      </w:r>
      <w:r w:rsidRPr="009516AE">
        <w:rPr>
          <w:sz w:val="16"/>
        </w:rPr>
        <w:t xml:space="preserve"> over time </w:t>
      </w:r>
      <w:r w:rsidRPr="0000303F">
        <w:rPr>
          <w:u w:val="single"/>
        </w:rPr>
        <w:t xml:space="preserve">other idioms of </w:t>
      </w:r>
      <w:r w:rsidRPr="009516AE">
        <w:rPr>
          <w:rStyle w:val="Emphasis"/>
        </w:rPr>
        <w:t>difference</w:t>
      </w:r>
      <w:r w:rsidRPr="009516AE">
        <w:rPr>
          <w:sz w:val="16"/>
        </w:rPr>
        <w:t xml:space="preserve"> (often with more flexible notions of religious identity) for a strict grammar of discrete rights and fixed communities (see Chapter 7). The rigidity of constitutional language gains a further combative quality in the standard protocols of litigation seen in most contemporary legal systems, which place court-goers in an agonistic battle between would-be winners and losers, plaintiffs and defendants, petitioners and respondents – or, as the opening anecdote dramatized, sitters and standers.</w:t>
      </w:r>
    </w:p>
    <w:p w14:paraId="735A5B2A" w14:textId="77777777" w:rsidR="00CD69E1" w:rsidRPr="009516AE" w:rsidRDefault="00CD69E1" w:rsidP="00CD69E1">
      <w:pPr>
        <w:rPr>
          <w:sz w:val="16"/>
          <w:szCs w:val="16"/>
        </w:rPr>
      </w:pPr>
      <w:r w:rsidRPr="009516AE">
        <w:rPr>
          <w:sz w:val="16"/>
        </w:rPr>
        <w:t xml:space="preserve">The </w:t>
      </w:r>
      <w:r w:rsidRPr="009516AE">
        <w:rPr>
          <w:sz w:val="16"/>
          <w:szCs w:val="16"/>
        </w:rPr>
        <w:t>effects of</w:t>
      </w:r>
      <w:r w:rsidRPr="009516AE">
        <w:t xml:space="preserve"> </w:t>
      </w:r>
      <w:r w:rsidRPr="0000303F">
        <w:rPr>
          <w:u w:val="single"/>
        </w:rPr>
        <w:t xml:space="preserve">this </w:t>
      </w:r>
      <w:r w:rsidRPr="00EA77E1">
        <w:rPr>
          <w:highlight w:val="cyan"/>
          <w:u w:val="single"/>
        </w:rPr>
        <w:t xml:space="preserve">reductive </w:t>
      </w:r>
      <w:r w:rsidRPr="00EA77E1">
        <w:rPr>
          <w:rStyle w:val="Emphasis"/>
          <w:highlight w:val="cyan"/>
        </w:rPr>
        <w:t>linguistic economy</w:t>
      </w:r>
      <w:r w:rsidRPr="00EA77E1">
        <w:rPr>
          <w:highlight w:val="cyan"/>
          <w:u w:val="single"/>
        </w:rPr>
        <w:t xml:space="preserve"> emerge</w:t>
      </w:r>
      <w:r w:rsidRPr="00C900C6">
        <w:rPr>
          <w:sz w:val="16"/>
          <w:szCs w:val="16"/>
        </w:rPr>
        <w:t xml:space="preserve"> not only in courtrooms, but also in the spread of constitutional discourse</w:t>
      </w:r>
      <w:r w:rsidRPr="00C900C6">
        <w:t xml:space="preserve"> </w:t>
      </w:r>
      <w:r w:rsidRPr="004977AA">
        <w:rPr>
          <w:u w:val="single"/>
        </w:rPr>
        <w:t>outside legal institutions</w:t>
      </w:r>
      <w:r w:rsidRPr="009516AE">
        <w:rPr>
          <w:sz w:val="16"/>
        </w:rPr>
        <w:t xml:space="preserve">. </w:t>
      </w:r>
      <w:r w:rsidRPr="0000303F">
        <w:rPr>
          <w:u w:val="single"/>
        </w:rPr>
        <w:t xml:space="preserve">Law’s role as a </w:t>
      </w:r>
      <w:r w:rsidRPr="009516AE">
        <w:rPr>
          <w:rStyle w:val="Emphasis"/>
        </w:rPr>
        <w:t>technical tool</w:t>
      </w:r>
      <w:r w:rsidRPr="0000303F">
        <w:rPr>
          <w:u w:val="single"/>
        </w:rPr>
        <w:t xml:space="preserve"> of governance should not be considered apart from</w:t>
      </w:r>
      <w:r w:rsidRPr="009516AE">
        <w:rPr>
          <w:sz w:val="16"/>
        </w:rPr>
        <w:t xml:space="preserve"> the broader </w:t>
      </w:r>
      <w:r w:rsidRPr="009516AE">
        <w:rPr>
          <w:rStyle w:val="Emphasis"/>
        </w:rPr>
        <w:t>social worlds</w:t>
      </w:r>
      <w:r w:rsidRPr="0000303F">
        <w:rPr>
          <w:u w:val="single"/>
        </w:rPr>
        <w:t xml:space="preserve"> it acts upon</w:t>
      </w:r>
      <w:r w:rsidRPr="009516AE">
        <w:rPr>
          <w:sz w:val="16"/>
        </w:rPr>
        <w:t xml:space="preserve">. In addition to the legal life of law, one must also interrogate the societal life of law – the </w:t>
      </w:r>
      <w:r w:rsidRPr="00C900C6">
        <w:rPr>
          <w:sz w:val="16"/>
          <w:szCs w:val="16"/>
        </w:rPr>
        <w:t>influence of</w:t>
      </w:r>
      <w:r w:rsidRPr="00C900C6">
        <w:t xml:space="preserve"> </w:t>
      </w:r>
      <w:r w:rsidRPr="00EA77E1">
        <w:rPr>
          <w:highlight w:val="cyan"/>
          <w:u w:val="single"/>
        </w:rPr>
        <w:t xml:space="preserve">legal language and </w:t>
      </w:r>
      <w:r w:rsidRPr="00EA77E1">
        <w:rPr>
          <w:rStyle w:val="Emphasis"/>
          <w:highlight w:val="cyan"/>
        </w:rPr>
        <w:t>imaginaries</w:t>
      </w:r>
      <w:r w:rsidRPr="0000303F">
        <w:rPr>
          <w:u w:val="single"/>
        </w:rPr>
        <w:t xml:space="preserve"> on </w:t>
      </w:r>
      <w:r w:rsidRPr="009516AE">
        <w:rPr>
          <w:rStyle w:val="Emphasis"/>
        </w:rPr>
        <w:t>teachers</w:t>
      </w:r>
      <w:r w:rsidRPr="009516AE">
        <w:rPr>
          <w:sz w:val="16"/>
        </w:rPr>
        <w:t xml:space="preserve">, politicians, religious leaders, civil servants, shopkeepers </w:t>
      </w:r>
      <w:r w:rsidRPr="0000303F">
        <w:rPr>
          <w:u w:val="single"/>
        </w:rPr>
        <w:t>and others</w:t>
      </w:r>
      <w:r w:rsidRPr="009516AE">
        <w:rPr>
          <w:sz w:val="16"/>
        </w:rPr>
        <w:t xml:space="preserve">. The </w:t>
      </w:r>
      <w:r w:rsidRPr="009516AE">
        <w:rPr>
          <w:rStyle w:val="Emphasis"/>
        </w:rPr>
        <w:t>language</w:t>
      </w:r>
      <w:r w:rsidRPr="0000303F">
        <w:rPr>
          <w:u w:val="single"/>
        </w:rPr>
        <w:t xml:space="preserve"> of constitutional law </w:t>
      </w:r>
      <w:r w:rsidRPr="00EA77E1">
        <w:rPr>
          <w:highlight w:val="cyan"/>
          <w:u w:val="single"/>
        </w:rPr>
        <w:t>spreads into</w:t>
      </w:r>
      <w:r w:rsidRPr="00EA77E1">
        <w:rPr>
          <w:sz w:val="16"/>
          <w:highlight w:val="cyan"/>
        </w:rPr>
        <w:t xml:space="preserve"> </w:t>
      </w:r>
      <w:r w:rsidRPr="00EA77E1">
        <w:rPr>
          <w:highlight w:val="cyan"/>
          <w:u w:val="single"/>
        </w:rPr>
        <w:t xml:space="preserve">everyday </w:t>
      </w:r>
      <w:r w:rsidRPr="00EA77E1">
        <w:rPr>
          <w:rStyle w:val="Emphasis"/>
          <w:highlight w:val="cyan"/>
        </w:rPr>
        <w:t>discourse</w:t>
      </w:r>
      <w:r w:rsidRPr="00EA77E1">
        <w:rPr>
          <w:highlight w:val="cyan"/>
          <w:u w:val="single"/>
        </w:rPr>
        <w:t xml:space="preserve"> through</w:t>
      </w:r>
      <w:r w:rsidRPr="009516AE">
        <w:rPr>
          <w:sz w:val="16"/>
        </w:rPr>
        <w:t xml:space="preserve"> a variety of conduits: newspapers, political </w:t>
      </w:r>
      <w:r w:rsidRPr="00EA77E1">
        <w:rPr>
          <w:rStyle w:val="Emphasis"/>
          <w:highlight w:val="cyan"/>
        </w:rPr>
        <w:t>speeches</w:t>
      </w:r>
      <w:r w:rsidRPr="009516AE">
        <w:rPr>
          <w:sz w:val="16"/>
        </w:rPr>
        <w:t>, novels, television dramas, radio and so on. In so doing, the</w:t>
      </w:r>
      <w:r w:rsidRPr="009516AE">
        <w:rPr>
          <w:sz w:val="16"/>
          <w:szCs w:val="16"/>
        </w:rPr>
        <w:t xml:space="preserve"> very constitutional terms that harden disagreements in the legal sphere come to do the same in the societal sphere. This is certainly true in Sri Lanka, where the conduits for disseminating constitutional law include the coverage of court cases by Sri Lanka’s television and print news, the constitution-related activism of political groups, and periodic high-profile government campaigns to rewrite or revise the island’s constitution. In recent years, this diffusion of constitutional discourse has also flourished on account of a growing culture of religion-related legal activism and the regularity of Supreme Court cases in which litigants cite as a key rationale for legal action the protection of Buddhism’s “foremost place” (see Chapter 5).41</w:t>
      </w:r>
    </w:p>
    <w:p w14:paraId="6C6844CE" w14:textId="77777777" w:rsidR="00CD69E1" w:rsidRPr="009516AE" w:rsidRDefault="00CD69E1" w:rsidP="00CD69E1">
      <w:pPr>
        <w:rPr>
          <w:sz w:val="16"/>
        </w:rPr>
      </w:pPr>
      <w:r w:rsidRPr="009516AE">
        <w:rPr>
          <w:sz w:val="16"/>
        </w:rPr>
        <w:t xml:space="preserve">While pyrrhic constitutionalism may occur with reference to a variety of issues, </w:t>
      </w:r>
      <w:r w:rsidRPr="00EA77E1">
        <w:rPr>
          <w:rStyle w:val="Emphasis"/>
          <w:highlight w:val="cyan"/>
        </w:rPr>
        <w:t>religion</w:t>
      </w:r>
      <w:r w:rsidRPr="00EA77E1">
        <w:rPr>
          <w:highlight w:val="cyan"/>
          <w:u w:val="single"/>
        </w:rPr>
        <w:t xml:space="preserve"> is particularly susceptible</w:t>
      </w:r>
      <w:r w:rsidRPr="0000303F">
        <w:rPr>
          <w:u w:val="single"/>
        </w:rPr>
        <w:t xml:space="preserve"> to its effects</w:t>
      </w:r>
      <w:r w:rsidRPr="009516AE">
        <w:rPr>
          <w:sz w:val="16"/>
        </w:rPr>
        <w:t xml:space="preserve">. Virtually all constitutions mention religion, and most give an elevated legal status to protections for religion (and/or a particular religion) by assigning to it special protocols of entrenchment and justiciability. Equally important is the unique polysemy of </w:t>
      </w:r>
      <w:r w:rsidRPr="00EA77E1">
        <w:rPr>
          <w:highlight w:val="cyan"/>
          <w:u w:val="single"/>
        </w:rPr>
        <w:t xml:space="preserve">religion as a </w:t>
      </w:r>
      <w:r w:rsidRPr="00EA77E1">
        <w:rPr>
          <w:rStyle w:val="Emphasis"/>
          <w:highlight w:val="cyan"/>
        </w:rPr>
        <w:t>legal category</w:t>
      </w:r>
      <w:r w:rsidRPr="009516AE">
        <w:rPr>
          <w:sz w:val="16"/>
        </w:rPr>
        <w:t xml:space="preserve">. Unlike other polysemous legal rubrics (such as equality or freedom), constitutional actors </w:t>
      </w:r>
      <w:r w:rsidRPr="00EA77E1">
        <w:rPr>
          <w:highlight w:val="cyan"/>
          <w:u w:val="single"/>
        </w:rPr>
        <w:t>invoke religion</w:t>
      </w:r>
      <w:r w:rsidRPr="00F15876">
        <w:rPr>
          <w:u w:val="single"/>
        </w:rPr>
        <w:t xml:space="preserve"> not only as an </w:t>
      </w:r>
      <w:r w:rsidRPr="009516AE">
        <w:rPr>
          <w:rStyle w:val="Emphasis"/>
        </w:rPr>
        <w:t>abstract</w:t>
      </w:r>
      <w:r w:rsidRPr="00F15876">
        <w:rPr>
          <w:u w:val="single"/>
        </w:rPr>
        <w:t xml:space="preserve"> entity</w:t>
      </w:r>
      <w:r w:rsidRPr="009516AE">
        <w:rPr>
          <w:sz w:val="16"/>
        </w:rPr>
        <w:t xml:space="preserve">, a general term of classification, </w:t>
      </w:r>
      <w:r w:rsidRPr="00F15876">
        <w:rPr>
          <w:u w:val="single"/>
        </w:rPr>
        <w:t xml:space="preserve">but </w:t>
      </w:r>
      <w:r w:rsidRPr="00EA77E1">
        <w:rPr>
          <w:highlight w:val="cyan"/>
          <w:u w:val="single"/>
        </w:rPr>
        <w:t>as a</w:t>
      </w:r>
      <w:r w:rsidRPr="00F15876">
        <w:rPr>
          <w:u w:val="single"/>
        </w:rPr>
        <w:t xml:space="preserve"> </w:t>
      </w:r>
      <w:r w:rsidRPr="009516AE">
        <w:rPr>
          <w:rStyle w:val="Emphasis"/>
        </w:rPr>
        <w:t>concrete</w:t>
      </w:r>
      <w:r w:rsidRPr="00F15876">
        <w:rPr>
          <w:u w:val="single"/>
        </w:rPr>
        <w:t xml:space="preserve"> thing</w:t>
      </w:r>
      <w:r w:rsidRPr="009516AE">
        <w:rPr>
          <w:sz w:val="16"/>
        </w:rPr>
        <w:t xml:space="preserve"> in the world, </w:t>
      </w:r>
      <w:r w:rsidRPr="00F15876">
        <w:rPr>
          <w:u w:val="single"/>
        </w:rPr>
        <w:t xml:space="preserve">a </w:t>
      </w:r>
      <w:r w:rsidRPr="00EA77E1">
        <w:rPr>
          <w:highlight w:val="cyan"/>
          <w:u w:val="single"/>
        </w:rPr>
        <w:t xml:space="preserve">tangible object of </w:t>
      </w:r>
      <w:r w:rsidRPr="00EA77E1">
        <w:rPr>
          <w:rStyle w:val="Emphasis"/>
          <w:highlight w:val="cyan"/>
        </w:rPr>
        <w:t>state action</w:t>
      </w:r>
      <w:r w:rsidRPr="009516AE">
        <w:rPr>
          <w:sz w:val="16"/>
        </w:rPr>
        <w:t xml:space="preserve">. </w:t>
      </w:r>
      <w:r w:rsidRPr="009516AE">
        <w:rPr>
          <w:sz w:val="16"/>
          <w:szCs w:val="16"/>
        </w:rPr>
        <w:t>Litigants, drafters, judges,</w:t>
      </w:r>
      <w:r w:rsidRPr="009516AE">
        <w:rPr>
          <w:sz w:val="16"/>
        </w:rPr>
        <w:t xml:space="preserve"> lobbyists and others </w:t>
      </w:r>
      <w:r w:rsidRPr="009516AE">
        <w:rPr>
          <w:u w:val="single"/>
        </w:rPr>
        <w:t>use</w:t>
      </w:r>
      <w:r w:rsidRPr="009516AE">
        <w:rPr>
          <w:sz w:val="16"/>
        </w:rPr>
        <w:t xml:space="preserve"> the </w:t>
      </w:r>
      <w:r w:rsidRPr="009516AE">
        <w:rPr>
          <w:rStyle w:val="Emphasis"/>
        </w:rPr>
        <w:t>category</w:t>
      </w:r>
      <w:r w:rsidRPr="009516AE">
        <w:rPr>
          <w:u w:val="single"/>
        </w:rPr>
        <w:t xml:space="preserve"> of religion</w:t>
      </w:r>
      <w:r w:rsidRPr="009516AE">
        <w:rPr>
          <w:sz w:val="16"/>
        </w:rPr>
        <w:t xml:space="preserve"> – or particular religions </w:t>
      </w:r>
      <w:r w:rsidRPr="009516AE">
        <w:rPr>
          <w:u w:val="single"/>
        </w:rPr>
        <w:t xml:space="preserve">such as </w:t>
      </w:r>
      <w:r w:rsidRPr="00EA77E1">
        <w:rPr>
          <w:rStyle w:val="Emphasis"/>
          <w:highlight w:val="cyan"/>
        </w:rPr>
        <w:t>Buddhism</w:t>
      </w:r>
      <w:r w:rsidRPr="009516AE">
        <w:rPr>
          <w:sz w:val="16"/>
        </w:rPr>
        <w:t xml:space="preserve"> – </w:t>
      </w:r>
      <w:r w:rsidRPr="009516AE">
        <w:rPr>
          <w:u w:val="single"/>
        </w:rPr>
        <w:t xml:space="preserve">to </w:t>
      </w:r>
      <w:r w:rsidRPr="00EA77E1">
        <w:rPr>
          <w:highlight w:val="cyan"/>
          <w:u w:val="single"/>
        </w:rPr>
        <w:t>denote a range of objects</w:t>
      </w:r>
      <w:r w:rsidRPr="009516AE">
        <w:rPr>
          <w:sz w:val="16"/>
        </w:rPr>
        <w:t xml:space="preserve">: institutions, </w:t>
      </w:r>
      <w:r w:rsidRPr="009516AE">
        <w:rPr>
          <w:u w:val="single"/>
        </w:rPr>
        <w:t>texts</w:t>
      </w:r>
      <w:r w:rsidRPr="009516AE">
        <w:rPr>
          <w:sz w:val="16"/>
        </w:rPr>
        <w:t xml:space="preserve">, </w:t>
      </w:r>
      <w:r w:rsidRPr="009516AE">
        <w:rPr>
          <w:rStyle w:val="Emphasis"/>
        </w:rPr>
        <w:t>beliefs</w:t>
      </w:r>
      <w:r w:rsidRPr="009516AE">
        <w:rPr>
          <w:sz w:val="16"/>
        </w:rPr>
        <w:t xml:space="preserve">, </w:t>
      </w:r>
      <w:r w:rsidRPr="009516AE">
        <w:rPr>
          <w:u w:val="single"/>
        </w:rPr>
        <w:t>property</w:t>
      </w:r>
      <w:r w:rsidRPr="009516AE">
        <w:rPr>
          <w:sz w:val="16"/>
        </w:rPr>
        <w:t xml:space="preserve">, </w:t>
      </w:r>
      <w:r w:rsidRPr="009516AE">
        <w:rPr>
          <w:u w:val="single"/>
        </w:rPr>
        <w:t>individuals</w:t>
      </w:r>
      <w:r w:rsidRPr="009516AE">
        <w:rPr>
          <w:sz w:val="16"/>
        </w:rPr>
        <w:t xml:space="preserve">, groups, customs, </w:t>
      </w:r>
      <w:r w:rsidRPr="009516AE">
        <w:rPr>
          <w:u w:val="single"/>
        </w:rPr>
        <w:t>rituals</w:t>
      </w:r>
      <w:r w:rsidRPr="009516AE">
        <w:rPr>
          <w:sz w:val="16"/>
        </w:rPr>
        <w:t>, economic activities, charities and numerous other things (see Chapter 6</w:t>
      </w:r>
      <w:r w:rsidRPr="009516AE">
        <w:rPr>
          <w:sz w:val="16"/>
          <w:szCs w:val="16"/>
        </w:rPr>
        <w:t>).42 Religion’s particular form of polysemy – its manifold abstract and concrete meanings – generates both conflict and concord among constitutional agents. On the one hand, clashing views about who or what should be protected under the category of religion exacerbate disputes over how to design and enforce constitutional policies for religion. On the other hand, the same categorical flexibility that makes religion an object of interpretive clashes also permits constitution drafters and judges to sidestep those clashes by referring to religion without defining it (or by defining it in broad and ambiguous</w:t>
      </w:r>
      <w:r w:rsidRPr="009516AE">
        <w:rPr>
          <w:sz w:val="16"/>
        </w:rPr>
        <w:t xml:space="preserve"> ways). </w:t>
      </w:r>
      <w:r w:rsidRPr="009516AE">
        <w:rPr>
          <w:u w:val="single"/>
        </w:rPr>
        <w:t xml:space="preserve">Religion is prone to pyrrhic </w:t>
      </w:r>
      <w:r w:rsidRPr="009516AE">
        <w:rPr>
          <w:rStyle w:val="Emphasis"/>
        </w:rPr>
        <w:t>constitutionalism</w:t>
      </w:r>
      <w:r w:rsidRPr="009516AE">
        <w:rPr>
          <w:u w:val="single"/>
        </w:rPr>
        <w:t xml:space="preserve"> because of</w:t>
      </w:r>
      <w:r w:rsidRPr="009516AE">
        <w:rPr>
          <w:sz w:val="16"/>
        </w:rPr>
        <w:t xml:space="preserve"> this distinctive combination of </w:t>
      </w:r>
      <w:r w:rsidRPr="009516AE">
        <w:rPr>
          <w:u w:val="single"/>
        </w:rPr>
        <w:t xml:space="preserve">legal weightiness and </w:t>
      </w:r>
      <w:r w:rsidRPr="009516AE">
        <w:rPr>
          <w:rStyle w:val="Emphasis"/>
        </w:rPr>
        <w:t>semantic lightness</w:t>
      </w:r>
      <w:r w:rsidRPr="009516AE">
        <w:rPr>
          <w:sz w:val="16"/>
        </w:rPr>
        <w:t>: virtually all constitutions give special status to the category of religion, yet the agents of constitutional law use this important category in diverging ways to serve differing purposes.4</w:t>
      </w:r>
    </w:p>
    <w:p w14:paraId="77247810" w14:textId="77777777" w:rsidR="00CD69E1" w:rsidRDefault="00CD69E1" w:rsidP="00CD69E1">
      <w:pPr>
        <w:rPr>
          <w:sz w:val="16"/>
        </w:rPr>
      </w:pPr>
      <w:r w:rsidRPr="009516AE">
        <w:rPr>
          <w:sz w:val="16"/>
        </w:rPr>
        <w:t>Where they appear in this book, “religion” and “</w:t>
      </w:r>
      <w:r w:rsidRPr="009516AE">
        <w:rPr>
          <w:rStyle w:val="Emphasis"/>
        </w:rPr>
        <w:t>Buddhism</w:t>
      </w:r>
      <w:r w:rsidRPr="009516AE">
        <w:rPr>
          <w:sz w:val="16"/>
        </w:rPr>
        <w:t xml:space="preserve">” suggest two referents: they </w:t>
      </w:r>
      <w:r w:rsidRPr="00EA77E1">
        <w:rPr>
          <w:highlight w:val="cyan"/>
          <w:u w:val="single"/>
        </w:rPr>
        <w:t>refer</w:t>
      </w:r>
      <w:r w:rsidRPr="009516AE">
        <w:rPr>
          <w:sz w:val="16"/>
        </w:rPr>
        <w:t xml:space="preserve">, in one way, </w:t>
      </w:r>
      <w:r w:rsidRPr="00EA77E1">
        <w:rPr>
          <w:highlight w:val="cyan"/>
          <w:u w:val="single"/>
        </w:rPr>
        <w:t>to</w:t>
      </w:r>
      <w:r w:rsidRPr="009516AE">
        <w:rPr>
          <w:u w:val="single"/>
        </w:rPr>
        <w:t xml:space="preserve"> a shifting and </w:t>
      </w:r>
      <w:r w:rsidRPr="00EA77E1">
        <w:rPr>
          <w:rStyle w:val="Emphasis"/>
          <w:highlight w:val="cyan"/>
        </w:rPr>
        <w:t>unstable</w:t>
      </w:r>
      <w:r w:rsidRPr="00EA77E1">
        <w:rPr>
          <w:highlight w:val="cyan"/>
          <w:u w:val="single"/>
        </w:rPr>
        <w:t xml:space="preserve"> assemblage of</w:t>
      </w:r>
      <w:r w:rsidRPr="009516AE">
        <w:rPr>
          <w:sz w:val="16"/>
        </w:rPr>
        <w:t xml:space="preserve"> material and </w:t>
      </w:r>
      <w:r w:rsidRPr="00FA01A3">
        <w:rPr>
          <w:sz w:val="16"/>
          <w:szCs w:val="16"/>
        </w:rPr>
        <w:t>discursive items in the world</w:t>
      </w:r>
      <w:r w:rsidRPr="009516AE">
        <w:rPr>
          <w:sz w:val="16"/>
        </w:rPr>
        <w:t xml:space="preserve"> (doctrines, institutions, persons, and </w:t>
      </w:r>
      <w:r w:rsidRPr="00EA77E1">
        <w:rPr>
          <w:highlight w:val="cyan"/>
          <w:u w:val="single"/>
        </w:rPr>
        <w:t>practices</w:t>
      </w:r>
      <w:r w:rsidRPr="009516AE">
        <w:rPr>
          <w:sz w:val="16"/>
        </w:rPr>
        <w:t xml:space="preserve">); </w:t>
      </w:r>
      <w:r w:rsidRPr="009516AE">
        <w:rPr>
          <w:u w:val="single"/>
        </w:rPr>
        <w:t>and</w:t>
      </w:r>
      <w:r w:rsidRPr="009516AE">
        <w:rPr>
          <w:sz w:val="16"/>
        </w:rPr>
        <w:t xml:space="preserve">, in another way, they refer to the </w:t>
      </w:r>
      <w:r w:rsidRPr="009516AE">
        <w:rPr>
          <w:u w:val="single"/>
        </w:rPr>
        <w:t>act of categorizing those items as</w:t>
      </w:r>
      <w:r w:rsidRPr="009516AE">
        <w:rPr>
          <w:sz w:val="16"/>
        </w:rPr>
        <w:t xml:space="preserve"> religion or </w:t>
      </w:r>
      <w:r w:rsidRPr="009516AE">
        <w:rPr>
          <w:u w:val="single"/>
        </w:rPr>
        <w:t>Buddhism</w:t>
      </w:r>
      <w:r w:rsidRPr="009516AE">
        <w:rPr>
          <w:sz w:val="16"/>
        </w:rPr>
        <w:t xml:space="preserve">. </w:t>
      </w:r>
      <w:r w:rsidRPr="004977AA">
        <w:rPr>
          <w:u w:val="single"/>
        </w:rPr>
        <w:t>Pyrrhic constitutionalism unfolds</w:t>
      </w:r>
      <w:r w:rsidRPr="004977AA">
        <w:rPr>
          <w:sz w:val="16"/>
        </w:rPr>
        <w:t xml:space="preserve">, in part, </w:t>
      </w:r>
      <w:r w:rsidRPr="004977AA">
        <w:rPr>
          <w:u w:val="single"/>
        </w:rPr>
        <w:t>through</w:t>
      </w:r>
      <w:r w:rsidRPr="009516AE">
        <w:rPr>
          <w:sz w:val="16"/>
        </w:rPr>
        <w:t xml:space="preserve"> the </w:t>
      </w:r>
      <w:r w:rsidRPr="00EA77E1">
        <w:rPr>
          <w:rStyle w:val="Emphasis"/>
          <w:highlight w:val="cyan"/>
        </w:rPr>
        <w:t>collapsing</w:t>
      </w:r>
      <w:r w:rsidRPr="00EA77E1">
        <w:rPr>
          <w:highlight w:val="cyan"/>
          <w:u w:val="single"/>
        </w:rPr>
        <w:t xml:space="preserve"> together</w:t>
      </w:r>
      <w:r w:rsidRPr="009516AE">
        <w:rPr>
          <w:u w:val="single"/>
        </w:rPr>
        <w:t xml:space="preserve"> of </w:t>
      </w:r>
      <w:r w:rsidRPr="00EA77E1">
        <w:rPr>
          <w:highlight w:val="cyan"/>
          <w:u w:val="single"/>
        </w:rPr>
        <w:t>these two referents</w:t>
      </w:r>
      <w:r w:rsidRPr="009516AE">
        <w:rPr>
          <w:sz w:val="16"/>
        </w:rPr>
        <w:t xml:space="preserve">. </w:t>
      </w:r>
      <w:r w:rsidRPr="009516AE">
        <w:rPr>
          <w:u w:val="single"/>
        </w:rPr>
        <w:t xml:space="preserve">As </w:t>
      </w:r>
      <w:r w:rsidRPr="009516AE">
        <w:rPr>
          <w:rStyle w:val="Emphasis"/>
        </w:rPr>
        <w:t>states</w:t>
      </w:r>
      <w:r w:rsidRPr="009516AE">
        <w:rPr>
          <w:sz w:val="16"/>
        </w:rPr>
        <w:t xml:space="preserve"> and citizens </w:t>
      </w:r>
      <w:r w:rsidRPr="009516AE">
        <w:rPr>
          <w:u w:val="single"/>
        </w:rPr>
        <w:t>turn to</w:t>
      </w:r>
      <w:r w:rsidRPr="009516AE">
        <w:rPr>
          <w:sz w:val="16"/>
        </w:rPr>
        <w:t xml:space="preserve"> constitutional </w:t>
      </w:r>
      <w:r w:rsidRPr="00EA77E1">
        <w:rPr>
          <w:rStyle w:val="Emphasis"/>
          <w:highlight w:val="cyan"/>
        </w:rPr>
        <w:t>law</w:t>
      </w:r>
      <w:r w:rsidRPr="00FA01A3">
        <w:rPr>
          <w:u w:val="single"/>
        </w:rPr>
        <w:t xml:space="preserve"> to manage religion</w:t>
      </w:r>
      <w:r w:rsidRPr="00FA01A3">
        <w:rPr>
          <w:sz w:val="16"/>
        </w:rPr>
        <w:t xml:space="preserve">, </w:t>
      </w:r>
      <w:r w:rsidRPr="00FA01A3">
        <w:rPr>
          <w:u w:val="single"/>
        </w:rPr>
        <w:t>they</w:t>
      </w:r>
      <w:r w:rsidRPr="009516AE">
        <w:rPr>
          <w:u w:val="single"/>
        </w:rPr>
        <w:t xml:space="preserve"> </w:t>
      </w:r>
      <w:r w:rsidRPr="00EA77E1">
        <w:rPr>
          <w:rStyle w:val="Emphasis"/>
          <w:highlight w:val="cyan"/>
        </w:rPr>
        <w:t>narrow</w:t>
      </w:r>
      <w:r w:rsidRPr="009516AE">
        <w:rPr>
          <w:sz w:val="16"/>
        </w:rPr>
        <w:t xml:space="preserve"> the </w:t>
      </w:r>
      <w:r w:rsidRPr="00EA77E1">
        <w:rPr>
          <w:highlight w:val="cyan"/>
          <w:u w:val="single"/>
        </w:rPr>
        <w:t xml:space="preserve">divide between </w:t>
      </w:r>
      <w:r w:rsidRPr="00EA77E1">
        <w:rPr>
          <w:rStyle w:val="Emphasis"/>
          <w:highlight w:val="cyan"/>
        </w:rPr>
        <w:t>legal categories</w:t>
      </w:r>
      <w:r w:rsidRPr="00EA77E1">
        <w:rPr>
          <w:highlight w:val="cyan"/>
          <w:u w:val="single"/>
        </w:rPr>
        <w:t xml:space="preserve"> and</w:t>
      </w:r>
      <w:r w:rsidRPr="009516AE">
        <w:rPr>
          <w:sz w:val="16"/>
        </w:rPr>
        <w:t xml:space="preserve"> the </w:t>
      </w:r>
      <w:r w:rsidRPr="004977AA">
        <w:rPr>
          <w:u w:val="single"/>
        </w:rPr>
        <w:t xml:space="preserve">diversity of </w:t>
      </w:r>
      <w:r w:rsidRPr="00EA77E1">
        <w:rPr>
          <w:rStyle w:val="Emphasis"/>
          <w:highlight w:val="cyan"/>
        </w:rPr>
        <w:t>lived experience</w:t>
      </w:r>
      <w:r w:rsidRPr="009516AE">
        <w:rPr>
          <w:sz w:val="16"/>
        </w:rPr>
        <w:t xml:space="preserve">, </w:t>
      </w:r>
      <w:r w:rsidRPr="009516AE">
        <w:rPr>
          <w:u w:val="single"/>
        </w:rPr>
        <w:t>between</w:t>
      </w:r>
      <w:r w:rsidRPr="009516AE">
        <w:rPr>
          <w:sz w:val="16"/>
        </w:rPr>
        <w:t xml:space="preserve"> constitutional </w:t>
      </w:r>
      <w:r w:rsidRPr="009516AE">
        <w:rPr>
          <w:u w:val="single"/>
        </w:rPr>
        <w:t>rubrics and</w:t>
      </w:r>
      <w:r w:rsidRPr="009516AE">
        <w:rPr>
          <w:sz w:val="16"/>
        </w:rPr>
        <w:t xml:space="preserve"> the </w:t>
      </w:r>
      <w:r w:rsidRPr="009516AE">
        <w:rPr>
          <w:rStyle w:val="Emphasis"/>
        </w:rPr>
        <w:t>embodied</w:t>
      </w:r>
      <w:r w:rsidRPr="009516AE">
        <w:rPr>
          <w:u w:val="single"/>
        </w:rPr>
        <w:t xml:space="preserve"> ways of being</w:t>
      </w:r>
      <w:r w:rsidRPr="009516AE">
        <w:rPr>
          <w:sz w:val="16"/>
        </w:rPr>
        <w:t xml:space="preserve"> which those rubrics imperfectly represent. They </w:t>
      </w:r>
      <w:r w:rsidRPr="009516AE">
        <w:rPr>
          <w:sz w:val="16"/>
          <w:szCs w:val="16"/>
        </w:rPr>
        <w:t>remake life in the image of law by encouraging citizens to treat constitutional discourse as a type of natural language</w:t>
      </w:r>
      <w:r w:rsidRPr="009516AE">
        <w:rPr>
          <w:sz w:val="16"/>
        </w:rPr>
        <w:t xml:space="preserve">,44 and to view their circumstances through the lexicon of religious rights, religious freedoms or Buddhism’s “foremost place.” This process </w:t>
      </w:r>
      <w:r w:rsidRPr="009516AE">
        <w:rPr>
          <w:u w:val="single"/>
        </w:rPr>
        <w:t xml:space="preserve">renders ordinary </w:t>
      </w:r>
      <w:r w:rsidRPr="00FA01A3">
        <w:rPr>
          <w:rStyle w:val="Emphasis"/>
        </w:rPr>
        <w:t>social grievances</w:t>
      </w:r>
      <w:r w:rsidRPr="009516AE">
        <w:rPr>
          <w:sz w:val="16"/>
        </w:rPr>
        <w:t xml:space="preserve"> more inflexible and </w:t>
      </w:r>
      <w:r w:rsidRPr="009516AE">
        <w:rPr>
          <w:u w:val="single"/>
        </w:rPr>
        <w:t>uncompromising</w:t>
      </w:r>
      <w:r w:rsidRPr="009516AE">
        <w:rPr>
          <w:sz w:val="16"/>
        </w:rPr>
        <w:t xml:space="preserve">. It </w:t>
      </w:r>
      <w:r w:rsidRPr="00EA77E1">
        <w:rPr>
          <w:rStyle w:val="Emphasis"/>
          <w:highlight w:val="cyan"/>
        </w:rPr>
        <w:t>obscures</w:t>
      </w:r>
      <w:r w:rsidRPr="009516AE">
        <w:rPr>
          <w:u w:val="single"/>
        </w:rPr>
        <w:t xml:space="preserve"> principles of commonality</w:t>
      </w:r>
      <w:r w:rsidRPr="009516AE">
        <w:rPr>
          <w:sz w:val="16"/>
        </w:rPr>
        <w:t xml:space="preserve">, shared interests </w:t>
      </w:r>
      <w:r w:rsidRPr="009516AE">
        <w:rPr>
          <w:u w:val="single"/>
        </w:rPr>
        <w:t xml:space="preserve">and </w:t>
      </w:r>
      <w:r w:rsidRPr="00EA77E1">
        <w:rPr>
          <w:rStyle w:val="Emphasis"/>
          <w:highlight w:val="cyan"/>
        </w:rPr>
        <w:t>alternative</w:t>
      </w:r>
      <w:r w:rsidRPr="00EA77E1">
        <w:rPr>
          <w:highlight w:val="cyan"/>
          <w:u w:val="single"/>
        </w:rPr>
        <w:t xml:space="preserve"> modes of</w:t>
      </w:r>
      <w:r w:rsidRPr="009516AE">
        <w:rPr>
          <w:sz w:val="16"/>
        </w:rPr>
        <w:t xml:space="preserve"> compromise or co</w:t>
      </w:r>
      <w:r w:rsidRPr="00EA77E1">
        <w:rPr>
          <w:highlight w:val="cyan"/>
          <w:u w:val="single"/>
        </w:rPr>
        <w:t>existence</w:t>
      </w:r>
      <w:r w:rsidRPr="009516AE">
        <w:rPr>
          <w:sz w:val="16"/>
        </w:rPr>
        <w:t xml:space="preserve">. It </w:t>
      </w:r>
      <w:r w:rsidRPr="00EA77E1">
        <w:rPr>
          <w:highlight w:val="cyan"/>
          <w:u w:val="single"/>
        </w:rPr>
        <w:t xml:space="preserve">authorizes people to speak </w:t>
      </w:r>
      <w:r w:rsidRPr="00EA77E1">
        <w:rPr>
          <w:rStyle w:val="Emphasis"/>
          <w:highlight w:val="cyan"/>
        </w:rPr>
        <w:t>artificially</w:t>
      </w:r>
      <w:r w:rsidRPr="00EA77E1">
        <w:rPr>
          <w:highlight w:val="cyan"/>
          <w:u w:val="single"/>
        </w:rPr>
        <w:t xml:space="preserve"> on </w:t>
      </w:r>
      <w:r w:rsidRPr="00EA77E1">
        <w:rPr>
          <w:rStyle w:val="Emphasis"/>
          <w:highlight w:val="cyan"/>
        </w:rPr>
        <w:t>behalf</w:t>
      </w:r>
      <w:r w:rsidRPr="00EA77E1">
        <w:rPr>
          <w:highlight w:val="cyan"/>
          <w:u w:val="single"/>
        </w:rPr>
        <w:t xml:space="preserve"> of</w:t>
      </w:r>
      <w:r w:rsidRPr="009516AE">
        <w:rPr>
          <w:sz w:val="16"/>
        </w:rPr>
        <w:t xml:space="preserve"> “</w:t>
      </w:r>
      <w:r w:rsidRPr="00EA77E1">
        <w:rPr>
          <w:highlight w:val="cyan"/>
          <w:u w:val="single"/>
        </w:rPr>
        <w:t>Buddhism</w:t>
      </w:r>
      <w:r w:rsidRPr="009516AE">
        <w:rPr>
          <w:sz w:val="16"/>
        </w:rPr>
        <w:t xml:space="preserve">” or “Christianity,” </w:t>
      </w:r>
      <w:r w:rsidRPr="009516AE">
        <w:rPr>
          <w:u w:val="single"/>
        </w:rPr>
        <w:t>while</w:t>
      </w:r>
      <w:r w:rsidRPr="009516AE">
        <w:rPr>
          <w:sz w:val="16"/>
        </w:rPr>
        <w:t xml:space="preserve"> at the same time </w:t>
      </w:r>
      <w:r w:rsidRPr="009516AE">
        <w:rPr>
          <w:u w:val="single"/>
        </w:rPr>
        <w:t>denying</w:t>
      </w:r>
      <w:r w:rsidRPr="009516AE">
        <w:rPr>
          <w:sz w:val="16"/>
        </w:rPr>
        <w:t xml:space="preserve"> or neglecting the </w:t>
      </w:r>
      <w:r w:rsidRPr="009516AE">
        <w:rPr>
          <w:u w:val="single"/>
        </w:rPr>
        <w:t>widespread existence of subjectivities</w:t>
      </w:r>
      <w:r w:rsidRPr="009516AE">
        <w:rPr>
          <w:sz w:val="16"/>
        </w:rPr>
        <w:t xml:space="preserve">, practices, </w:t>
      </w:r>
      <w:r w:rsidRPr="00C900C6">
        <w:rPr>
          <w:rStyle w:val="Emphasis"/>
        </w:rPr>
        <w:t>beliefs</w:t>
      </w:r>
      <w:r w:rsidRPr="009516AE">
        <w:rPr>
          <w:sz w:val="16"/>
        </w:rPr>
        <w:t xml:space="preserve">, places, institutions </w:t>
      </w:r>
      <w:r w:rsidRPr="009516AE">
        <w:rPr>
          <w:u w:val="single"/>
        </w:rPr>
        <w:t xml:space="preserve">and </w:t>
      </w:r>
      <w:proofErr w:type="spellStart"/>
      <w:r w:rsidRPr="009516AE">
        <w:rPr>
          <w:u w:val="single"/>
        </w:rPr>
        <w:t>socialities</w:t>
      </w:r>
      <w:proofErr w:type="spellEnd"/>
      <w:r w:rsidRPr="009516AE">
        <w:rPr>
          <w:u w:val="single"/>
        </w:rPr>
        <w:t xml:space="preserve"> that </w:t>
      </w:r>
      <w:r w:rsidRPr="00C900C6">
        <w:rPr>
          <w:rStyle w:val="Emphasis"/>
        </w:rPr>
        <w:t>blur</w:t>
      </w:r>
      <w:r w:rsidRPr="009516AE">
        <w:rPr>
          <w:sz w:val="16"/>
        </w:rPr>
        <w:t xml:space="preserve"> the boundaries between religion and nonreligion, </w:t>
      </w:r>
      <w:r w:rsidRPr="00C900C6">
        <w:rPr>
          <w:rStyle w:val="Emphasis"/>
        </w:rPr>
        <w:t>Buddhism</w:t>
      </w:r>
      <w:r w:rsidRPr="009516AE">
        <w:rPr>
          <w:u w:val="single"/>
        </w:rPr>
        <w:t xml:space="preserve"> and non-Buddhism</w:t>
      </w:r>
      <w:r w:rsidRPr="009516AE">
        <w:rPr>
          <w:sz w:val="16"/>
        </w:rPr>
        <w:t>.</w:t>
      </w:r>
    </w:p>
    <w:bookmarkEnd w:id="0"/>
    <w:p w14:paraId="54CE1E16" w14:textId="77777777" w:rsidR="00CD69E1" w:rsidRPr="00CD69E1" w:rsidRDefault="00CD69E1" w:rsidP="00CD69E1"/>
    <w:sectPr w:rsidR="00CD69E1" w:rsidRPr="00CD69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DAAD6" w14:textId="77777777" w:rsidR="00811101" w:rsidRDefault="00811101" w:rsidP="00066D2C">
      <w:pPr>
        <w:spacing w:after="0" w:line="240" w:lineRule="auto"/>
      </w:pPr>
      <w:r>
        <w:separator/>
      </w:r>
    </w:p>
  </w:endnote>
  <w:endnote w:type="continuationSeparator" w:id="0">
    <w:p w14:paraId="0793D234" w14:textId="77777777" w:rsidR="00811101" w:rsidRDefault="0081110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8E24A" w14:textId="77777777" w:rsidR="00811101" w:rsidRDefault="00811101" w:rsidP="00066D2C">
      <w:pPr>
        <w:spacing w:after="0" w:line="240" w:lineRule="auto"/>
      </w:pPr>
      <w:r>
        <w:separator/>
      </w:r>
    </w:p>
  </w:footnote>
  <w:footnote w:type="continuationSeparator" w:id="0">
    <w:p w14:paraId="593BB495" w14:textId="77777777" w:rsidR="00811101" w:rsidRDefault="0081110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2C4777"/>
    <w:multiLevelType w:val="hybridMultilevel"/>
    <w:tmpl w:val="DE5E3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ED2468"/>
    <w:multiLevelType w:val="hybridMultilevel"/>
    <w:tmpl w:val="E048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505246707">
    <w:abstractNumId w:val="14"/>
  </w:num>
  <w:num w:numId="46" w16cid:durableId="1075396020">
    <w:abstractNumId w:val="16"/>
  </w:num>
  <w:num w:numId="47" w16cid:durableId="13695725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5"/>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CD69E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085"/>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101"/>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D69E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AB3C4F"/>
  <w15:chartTrackingRefBased/>
  <w15:docId w15:val="{F4F74F56-963E-432F-9615-57AB6054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D69E1"/>
    <w:rPr>
      <w:rFonts w:ascii="Calibri" w:hAnsi="Calibri" w:cs="Calibri"/>
    </w:rPr>
  </w:style>
  <w:style w:type="paragraph" w:styleId="Heading1">
    <w:name w:val="heading 1"/>
    <w:aliases w:val="Pocket"/>
    <w:basedOn w:val="Normal"/>
    <w:next w:val="Normal"/>
    <w:link w:val="Heading1Char"/>
    <w:qFormat/>
    <w:rsid w:val="00CD69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D69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qFormat/>
    <w:rsid w:val="00CD69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Spacing1,Normal Tag,small text,Big card,body,heading 2,Ch,TAG,no read,No Spacing211,No Spacing12,No Spacing2111,No Spacing111111,No Spacing4,No Spacing11111,Tags,Card,No Spacing5,small space,T,ta,t,Dont use,Very Small Text, Ch,Ta,tags,C"/>
    <w:basedOn w:val="Normal"/>
    <w:next w:val="Normal"/>
    <w:link w:val="Heading4Char"/>
    <w:uiPriority w:val="3"/>
    <w:qFormat/>
    <w:rsid w:val="00CD69E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D69E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D6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6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6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6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CD69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69E1"/>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CD69E1"/>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CD69E1"/>
    <w:rPr>
      <w:color w:val="auto"/>
      <w:u w:val="none"/>
    </w:rPr>
  </w:style>
  <w:style w:type="character" w:customStyle="1" w:styleId="Heading1Char">
    <w:name w:val="Heading 1 Char"/>
    <w:aliases w:val="Pocket Char"/>
    <w:basedOn w:val="DefaultParagraphFont"/>
    <w:link w:val="Heading1"/>
    <w:rsid w:val="00CD69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D69E1"/>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CD69E1"/>
    <w:rPr>
      <w:rFonts w:ascii="Calibri" w:eastAsiaTheme="majorEastAsia" w:hAnsi="Calibri" w:cstheme="majorBidi"/>
      <w:b/>
      <w:sz w:val="32"/>
      <w:szCs w:val="24"/>
      <w:u w:val="single"/>
    </w:rPr>
  </w:style>
  <w:style w:type="character" w:customStyle="1" w:styleId="Heading4Char">
    <w:name w:val="Heading 4 Char"/>
    <w:aliases w:val="Tag Char,No Spacing1 Char,Normal Tag Char,small text Char,Big card Char,body Char,heading 2 Char,Ch Char,TAG Char,no read Char,No Spacing211 Char,No Spacing12 Char,No Spacing2111 Char,No Spacing111111 Char,No Spacing4 Char,Tags Char"/>
    <w:basedOn w:val="DefaultParagraphFont"/>
    <w:link w:val="Heading4"/>
    <w:uiPriority w:val="3"/>
    <w:rsid w:val="00CD69E1"/>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CD69E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CD69E1"/>
    <w:rPr>
      <w:b w:val="0"/>
      <w:sz w:val="22"/>
      <w:u w:val="single"/>
    </w:rPr>
  </w:style>
  <w:style w:type="character" w:styleId="Strong">
    <w:name w:val="Strong"/>
    <w:basedOn w:val="DefaultParagraphFont"/>
    <w:uiPriority w:val="22"/>
    <w:qFormat/>
    <w:rsid w:val="00CD69E1"/>
    <w:rPr>
      <w:b/>
      <w:bCs/>
    </w:rPr>
  </w:style>
  <w:style w:type="character" w:styleId="BookTitle">
    <w:name w:val="Book Title"/>
    <w:basedOn w:val="DefaultParagraphFont"/>
    <w:uiPriority w:val="33"/>
    <w:qFormat/>
    <w:rsid w:val="00CD69E1"/>
    <w:rPr>
      <w:b/>
      <w:bCs/>
      <w:i/>
      <w:iCs/>
      <w:spacing w:val="5"/>
    </w:rPr>
  </w:style>
  <w:style w:type="character" w:customStyle="1" w:styleId="Heading5Char">
    <w:name w:val="Heading 5 Char"/>
    <w:basedOn w:val="DefaultParagraphFont"/>
    <w:link w:val="Heading5"/>
    <w:uiPriority w:val="9"/>
    <w:semiHidden/>
    <w:rsid w:val="00CD69E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D69E1"/>
  </w:style>
  <w:style w:type="paragraph" w:styleId="Header">
    <w:name w:val="header"/>
    <w:basedOn w:val="Normal"/>
    <w:link w:val="HeaderChar"/>
    <w:uiPriority w:val="99"/>
    <w:semiHidden/>
    <w:rsid w:val="00CD69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69E1"/>
    <w:rPr>
      <w:rFonts w:ascii="Calibri" w:hAnsi="Calibri" w:cs="Calibri"/>
    </w:rPr>
  </w:style>
  <w:style w:type="paragraph" w:styleId="Footer">
    <w:name w:val="footer"/>
    <w:basedOn w:val="Normal"/>
    <w:link w:val="FooterChar"/>
    <w:uiPriority w:val="99"/>
    <w:semiHidden/>
    <w:rsid w:val="00CD69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69E1"/>
    <w:rPr>
      <w:rFonts w:ascii="Calibri" w:hAnsi="Calibri" w:cs="Calibri"/>
    </w:rPr>
  </w:style>
  <w:style w:type="paragraph" w:styleId="BodyText">
    <w:name w:val="Body Text"/>
    <w:basedOn w:val="Normal"/>
    <w:link w:val="BodyTextChar"/>
    <w:uiPriority w:val="99"/>
    <w:semiHidden/>
    <w:unhideWhenUsed/>
    <w:rsid w:val="00CD69E1"/>
    <w:pPr>
      <w:spacing w:after="120"/>
    </w:pPr>
  </w:style>
  <w:style w:type="character" w:customStyle="1" w:styleId="BodyTextChar">
    <w:name w:val="Body Text Char"/>
    <w:basedOn w:val="DefaultParagraphFont"/>
    <w:link w:val="BodyText"/>
    <w:uiPriority w:val="99"/>
    <w:semiHidden/>
    <w:rsid w:val="00CD69E1"/>
    <w:rPr>
      <w:rFonts w:ascii="Calibri" w:hAnsi="Calibri" w:cs="Calibri"/>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CD - Cite,No Spacing23,ca"/>
    <w:link w:val="NoSpacingChar"/>
    <w:uiPriority w:val="99"/>
    <w:unhideWhenUsed/>
    <w:qFormat/>
    <w:rsid w:val="00CD69E1"/>
    <w:pPr>
      <w:spacing w:after="0" w:line="240" w:lineRule="auto"/>
    </w:pPr>
    <w:rPr>
      <w:rFonts w:ascii="Calibri" w:hAnsi="Calibri" w:cs="Calibri"/>
    </w:rPr>
  </w:style>
  <w:style w:type="character" w:customStyle="1" w:styleId="NoSpacingChar">
    <w:name w:val="No Spacing Char"/>
    <w:aliases w:val="Note Level 2 Char1,Small Text Char1,Card Format Char1,Note Level 21 Char1,ClearFormatting Char1,Clear Char1,DDI Tag Char1,Tag Title Char1,No Spacing51 Char1,No Spacing11211 Char1,No Spacing6 Char1,No Spacing tnr Char1,No Spacing311 Char"/>
    <w:basedOn w:val="DefaultParagraphFont"/>
    <w:link w:val="NoSpacing"/>
    <w:uiPriority w:val="99"/>
    <w:rsid w:val="00CD69E1"/>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Important,Read"/>
    <w:basedOn w:val="DefaultParagraphFont"/>
    <w:link w:val="Heading411"/>
    <w:uiPriority w:val="99"/>
    <w:unhideWhenUsed/>
    <w:rsid w:val="00CD69E1"/>
    <w:rPr>
      <w:color w:val="0563C1" w:themeColor="hyperlink"/>
      <w:u w:val="single"/>
    </w:rPr>
  </w:style>
  <w:style w:type="character" w:styleId="UnresolvedMention">
    <w:name w:val="Unresolved Mention"/>
    <w:basedOn w:val="DefaultParagraphFont"/>
    <w:uiPriority w:val="99"/>
    <w:semiHidden/>
    <w:unhideWhenUsed/>
    <w:rsid w:val="00CD69E1"/>
    <w:rPr>
      <w:color w:val="605E5C"/>
      <w:shd w:val="clear" w:color="auto" w:fill="E1DFDD"/>
    </w:rPr>
  </w:style>
  <w:style w:type="paragraph" w:customStyle="1" w:styleId="Analytics">
    <w:name w:val="Analytics"/>
    <w:aliases w:val="Heading 10"/>
    <w:link w:val="AnalyticsChar"/>
    <w:autoRedefine/>
    <w:uiPriority w:val="4"/>
    <w:qFormat/>
    <w:rsid w:val="00CD69E1"/>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CD69E1"/>
    <w:rPr>
      <w:rFonts w:ascii="Calibri" w:eastAsiaTheme="majorEastAsia" w:hAnsi="Calibri" w:cstheme="majorBidi"/>
      <w:b/>
      <w:iCs/>
      <w:sz w:val="26"/>
      <w:szCs w:val="28"/>
    </w:rPr>
  </w:style>
  <w:style w:type="character" w:customStyle="1" w:styleId="Heading6Char">
    <w:name w:val="Heading 6 Char"/>
    <w:basedOn w:val="DefaultParagraphFont"/>
    <w:link w:val="Heading6"/>
    <w:uiPriority w:val="9"/>
    <w:semiHidden/>
    <w:rsid w:val="00CD69E1"/>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CD69E1"/>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CD69E1"/>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CD69E1"/>
    <w:rPr>
      <w:rFonts w:ascii="Calibri" w:eastAsiaTheme="majorEastAsia" w:hAnsi="Calibri" w:cstheme="majorBidi"/>
      <w:color w:val="272727" w:themeColor="text1" w:themeTint="D8"/>
    </w:rPr>
  </w:style>
  <w:style w:type="paragraph" w:customStyle="1" w:styleId="Analytic">
    <w:name w:val="Analytic"/>
    <w:link w:val="AnalyticChar"/>
    <w:uiPriority w:val="4"/>
    <w:rsid w:val="00CD69E1"/>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CD69E1"/>
    <w:rPr>
      <w:rFonts w:ascii="Calibri" w:eastAsiaTheme="majorEastAsia" w:hAnsi="Calibri" w:cstheme="majorBidi"/>
      <w:b/>
      <w:iCs/>
      <w:sz w:val="26"/>
      <w:szCs w:val="28"/>
    </w:rPr>
  </w:style>
  <w:style w:type="paragraph" w:customStyle="1" w:styleId="Emphasis1">
    <w:name w:val="Emphasis1"/>
    <w:basedOn w:val="Normal"/>
    <w:link w:val="Emphasis"/>
    <w:autoRedefine/>
    <w:uiPriority w:val="8"/>
    <w:qFormat/>
    <w:rsid w:val="00CD69E1"/>
    <w:pPr>
      <w:pBdr>
        <w:top w:val="single" w:sz="8" w:space="1" w:color="auto"/>
        <w:left w:val="single" w:sz="8" w:space="4" w:color="auto"/>
        <w:bottom w:val="single" w:sz="8" w:space="1" w:color="auto"/>
        <w:right w:val="single" w:sz="8" w:space="4" w:color="auto"/>
      </w:pBdr>
      <w:ind w:left="720"/>
      <w:jc w:val="both"/>
    </w:pPr>
    <w:rPr>
      <w:b/>
      <w:iCs/>
      <w:sz w:val="24"/>
      <w:u w:val="single"/>
      <w:bdr w:val="single" w:sz="8" w:space="0" w:color="auto"/>
    </w:rPr>
  </w:style>
  <w:style w:type="paragraph" w:styleId="ListParagraph">
    <w:name w:val="List Paragraph"/>
    <w:basedOn w:val="Normal"/>
    <w:uiPriority w:val="34"/>
    <w:unhideWhenUsed/>
    <w:qFormat/>
    <w:rsid w:val="00CD69E1"/>
    <w:pPr>
      <w:ind w:left="720"/>
      <w:contextualSpacing/>
    </w:pPr>
  </w:style>
  <w:style w:type="paragraph" w:styleId="NormalWeb">
    <w:name w:val="Normal (Web)"/>
    <w:basedOn w:val="Normal"/>
    <w:uiPriority w:val="99"/>
    <w:unhideWhenUsed/>
    <w:rsid w:val="00CD69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8"/>
    <w:qFormat/>
    <w:rsid w:val="00CD69E1"/>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Title">
    <w:name w:val="Title"/>
    <w:aliases w:val="Cites and Cards,UNDERLINE,Bold Underlined,title,Block Heading"/>
    <w:basedOn w:val="Normal"/>
    <w:next w:val="Normal"/>
    <w:link w:val="TitleChar"/>
    <w:qFormat/>
    <w:rsid w:val="00CD6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
    <w:basedOn w:val="DefaultParagraphFont"/>
    <w:link w:val="Title"/>
    <w:qFormat/>
    <w:rsid w:val="00CD69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6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69E1"/>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CD69E1"/>
    <w:pPr>
      <w:spacing w:before="160"/>
      <w:jc w:val="center"/>
    </w:pPr>
    <w:rPr>
      <w:i/>
      <w:iCs/>
      <w:color w:val="404040" w:themeColor="text1" w:themeTint="BF"/>
    </w:rPr>
  </w:style>
  <w:style w:type="character" w:customStyle="1" w:styleId="QuoteChar">
    <w:name w:val="Quote Char"/>
    <w:basedOn w:val="DefaultParagraphFont"/>
    <w:link w:val="Quote"/>
    <w:uiPriority w:val="29"/>
    <w:rsid w:val="00CD69E1"/>
    <w:rPr>
      <w:rFonts w:ascii="Calibri" w:hAnsi="Calibri" w:cs="Calibri"/>
      <w:i/>
      <w:iCs/>
      <w:color w:val="404040" w:themeColor="text1" w:themeTint="BF"/>
    </w:rPr>
  </w:style>
  <w:style w:type="character" w:styleId="IntenseEmphasis">
    <w:name w:val="Intense Emphasis"/>
    <w:basedOn w:val="DefaultParagraphFont"/>
    <w:uiPriority w:val="21"/>
    <w:qFormat/>
    <w:rsid w:val="00CD69E1"/>
    <w:rPr>
      <w:i/>
      <w:iCs/>
      <w:color w:val="2F5496" w:themeColor="accent1" w:themeShade="BF"/>
    </w:rPr>
  </w:style>
  <w:style w:type="paragraph" w:styleId="IntenseQuote">
    <w:name w:val="Intense Quote"/>
    <w:basedOn w:val="Normal"/>
    <w:next w:val="Normal"/>
    <w:link w:val="IntenseQuoteChar"/>
    <w:uiPriority w:val="30"/>
    <w:qFormat/>
    <w:rsid w:val="00CD69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D69E1"/>
    <w:rPr>
      <w:rFonts w:ascii="Calibri" w:hAnsi="Calibri" w:cs="Calibri"/>
      <w:i/>
      <w:iCs/>
      <w:color w:val="2F5496" w:themeColor="accent1" w:themeShade="BF"/>
    </w:rPr>
  </w:style>
  <w:style w:type="character" w:styleId="IntenseReference">
    <w:name w:val="Intense Reference"/>
    <w:basedOn w:val="DefaultParagraphFont"/>
    <w:uiPriority w:val="32"/>
    <w:qFormat/>
    <w:rsid w:val="00CD69E1"/>
    <w:rPr>
      <w:b/>
      <w:bCs/>
      <w:smallCaps/>
      <w:color w:val="2F5496" w:themeColor="accent1" w:themeShade="BF"/>
      <w:spacing w:val="5"/>
    </w:rPr>
  </w:style>
  <w:style w:type="paragraph" w:customStyle="1" w:styleId="Heading411">
    <w:name w:val="Heading 411"/>
    <w:basedOn w:val="Heading1"/>
    <w:next w:val="NoSpacing"/>
    <w:link w:val="Hyperlink"/>
    <w:autoRedefine/>
    <w:uiPriority w:val="99"/>
    <w:qFormat/>
    <w:rsid w:val="00CD69E1"/>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UnderlinePara">
    <w:name w:val="Underline Para"/>
    <w:basedOn w:val="Normal"/>
    <w:uiPriority w:val="7"/>
    <w:qFormat/>
    <w:rsid w:val="00CD69E1"/>
    <w:pPr>
      <w:widowControl w:val="0"/>
      <w:suppressAutoHyphens/>
      <w:spacing w:after="200" w:line="256" w:lineRule="auto"/>
      <w:contextualSpacing/>
    </w:pPr>
    <w:rPr>
      <w:rFonts w:asciiTheme="minorHAnsi" w:hAnsiTheme="minorHAnsi" w:cstheme="minorBidi"/>
      <w:u w:val="single"/>
    </w:rPr>
  </w:style>
  <w:style w:type="character" w:customStyle="1" w:styleId="AAAUNDERLINEKEYBOARD">
    <w:name w:val="AAA UNDERLINE KEYBOARD"/>
    <w:basedOn w:val="DefaultParagraphFont"/>
    <w:uiPriority w:val="6"/>
    <w:qFormat/>
    <w:rsid w:val="00CD69E1"/>
    <w:rPr>
      <w:b w:val="0"/>
      <w:sz w:val="22"/>
      <w:u w:val="single"/>
    </w:rPr>
  </w:style>
  <w:style w:type="character" w:customStyle="1" w:styleId="Boxes">
    <w:name w:val="Boxes"/>
    <w:basedOn w:val="Emphasis"/>
    <w:qFormat/>
    <w:rsid w:val="00CD69E1"/>
    <w:rPr>
      <w:rFonts w:ascii="Calibri" w:hAnsi="Calibri" w:cs="Calibri"/>
      <w:b/>
      <w:i w:val="0"/>
      <w:iCs/>
      <w:sz w:val="24"/>
      <w:u w:val="single"/>
      <w:bdr w:val="single" w:sz="8" w:space="0" w:color="auto"/>
    </w:rPr>
  </w:style>
  <w:style w:type="paragraph" w:customStyle="1" w:styleId="Analyticss">
    <w:name w:val="Analyticss"/>
    <w:basedOn w:val="Normal"/>
    <w:link w:val="AnalyticssChar"/>
    <w:autoRedefine/>
    <w:uiPriority w:val="5"/>
    <w:qFormat/>
    <w:rsid w:val="00CD69E1"/>
    <w:pPr>
      <w:spacing w:after="0"/>
    </w:pPr>
    <w:rPr>
      <w:b/>
      <w:color w:val="000000" w:themeColor="text1"/>
      <w:sz w:val="26"/>
    </w:rPr>
  </w:style>
  <w:style w:type="character" w:customStyle="1" w:styleId="AnalyticssChar">
    <w:name w:val="Analyticss Char"/>
    <w:basedOn w:val="DefaultParagraphFont"/>
    <w:link w:val="Analyticss"/>
    <w:uiPriority w:val="5"/>
    <w:rsid w:val="00CD69E1"/>
    <w:rPr>
      <w:rFonts w:ascii="Calibri" w:hAnsi="Calibri" w:cs="Calibri"/>
      <w:b/>
      <w:color w:val="000000" w:themeColor="text1"/>
      <w:sz w:val="26"/>
    </w:rPr>
  </w:style>
  <w:style w:type="character" w:customStyle="1" w:styleId="TitleChar1">
    <w:name w:val="Title Char1"/>
    <w:basedOn w:val="DefaultParagraphFont"/>
    <w:uiPriority w:val="10"/>
    <w:rsid w:val="00CD69E1"/>
    <w:rPr>
      <w:rFonts w:asciiTheme="majorHAnsi" w:eastAsiaTheme="majorEastAsia" w:hAnsiTheme="majorHAnsi" w:cstheme="majorBidi"/>
      <w:spacing w:val="-10"/>
      <w:kern w:val="28"/>
      <w:sz w:val="56"/>
      <w:szCs w:val="56"/>
    </w:rPr>
  </w:style>
  <w:style w:type="character" w:customStyle="1" w:styleId="Style4Char">
    <w:name w:val="Style4 Char"/>
    <w:basedOn w:val="DefaultParagraphFont"/>
    <w:link w:val="Style4"/>
    <w:rsid w:val="00CD69E1"/>
    <w:rPr>
      <w:rFonts w:ascii="Arial Narrow" w:hAnsi="Arial Narrow"/>
      <w:szCs w:val="24"/>
      <w:u w:val="single"/>
    </w:rPr>
  </w:style>
  <w:style w:type="paragraph" w:customStyle="1" w:styleId="Style4">
    <w:name w:val="Style4"/>
    <w:basedOn w:val="Normal"/>
    <w:link w:val="Style4Char"/>
    <w:rsid w:val="00CD69E1"/>
    <w:rPr>
      <w:rFonts w:ascii="Arial Narrow" w:hAnsi="Arial Narrow" w:cstheme="minorBidi"/>
      <w:szCs w:val="24"/>
      <w:u w:val="single"/>
    </w:rPr>
  </w:style>
  <w:style w:type="paragraph" w:customStyle="1" w:styleId="Emphasize">
    <w:name w:val="Emphasize"/>
    <w:basedOn w:val="Normal"/>
    <w:uiPriority w:val="8"/>
    <w:qFormat/>
    <w:rsid w:val="00CD69E1"/>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CD69E1"/>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7887</Words>
  <Characters>45987</Characters>
  <Application>Microsoft Office Word</Application>
  <DocSecurity>0</DocSecurity>
  <Lines>3284</Lines>
  <Paragraphs>3591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2026-01-17T23:54:00Z</dcterms:created>
  <dcterms:modified xsi:type="dcterms:W3CDTF">2026-01-18T00:03:00Z</dcterms:modified>
</cp:coreProperties>
</file>